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C25" w:rsidRDefault="002E4C25" w:rsidP="002E4C25">
      <w:pPr>
        <w:numPr>
          <w:ilvl w:val="0"/>
          <w:numId w:val="1"/>
        </w:numPr>
        <w:spacing w:after="0" w:line="240" w:lineRule="auto"/>
      </w:pPr>
      <w:bookmarkStart w:id="0" w:name="_GoBack"/>
      <w:bookmarkEnd w:id="0"/>
      <w:r>
        <w:rPr>
          <w:b/>
        </w:rPr>
        <w:t>Študentke Pedagoške fakultete in Filozofske fakultete Univerze v Mariboru berejo v</w:t>
      </w:r>
    </w:p>
    <w:p w:rsidR="002E4C25" w:rsidRDefault="002E4C25" w:rsidP="002E4C25">
      <w:pPr>
        <w:spacing w:after="0" w:line="240" w:lineRule="auto"/>
        <w:ind w:left="360"/>
      </w:pPr>
      <w:r>
        <w:rPr>
          <w:b/>
        </w:rPr>
        <w:t xml:space="preserve">        domovih starostnikov</w:t>
      </w:r>
    </w:p>
    <w:p w:rsidR="002E4C25" w:rsidRDefault="002E4C25" w:rsidP="002E4C25">
      <w:pPr>
        <w:spacing w:after="0" w:line="240" w:lineRule="auto"/>
        <w:ind w:left="720"/>
        <w:rPr>
          <w:b/>
        </w:rPr>
      </w:pPr>
      <w:r>
        <w:rPr>
          <w:b/>
        </w:rPr>
        <w:t xml:space="preserve">Koordinatorica prof. dr. Dragica Haramija </w:t>
      </w:r>
    </w:p>
    <w:p w:rsidR="002E4C25" w:rsidRDefault="002E4C25" w:rsidP="002E4C25">
      <w:pPr>
        <w:spacing w:after="0" w:line="360" w:lineRule="auto"/>
        <w:ind w:left="720"/>
        <w:rPr>
          <w:b/>
        </w:rPr>
      </w:pPr>
    </w:p>
    <w:p w:rsidR="002E4C25" w:rsidRDefault="002E4C25" w:rsidP="002E4C25">
      <w:pPr>
        <w:spacing w:after="0" w:line="360" w:lineRule="auto"/>
      </w:pPr>
      <w:r>
        <w:t xml:space="preserve">V sklopu predavanja o Bralni znački smo študentom razrednega pouka, predšolske vzgoje in slovenistike predstavili projekt medgeneracijskega branja. </w:t>
      </w:r>
      <w:r>
        <w:rPr>
          <w:b/>
        </w:rPr>
        <w:t xml:space="preserve">Za sodelovanje se je v študijskem letu 2015/2016 odločilo </w:t>
      </w:r>
      <w:r w:rsidR="0096366A">
        <w:rPr>
          <w:b/>
        </w:rPr>
        <w:t>45</w:t>
      </w:r>
      <w:r>
        <w:rPr>
          <w:b/>
        </w:rPr>
        <w:t xml:space="preserve"> študentov,vsi so oddali poročilo, brali so v domovih starostnikov, na domovih posameznikov in v Kulturni hiši tete Malčke</w:t>
      </w:r>
      <w:r>
        <w:t>(Cirkovce). Študentje so večinoma brali starejšim v domovih v svojih domačih krajih (ena študentka tudi na Hrvaškem), ker so jim brali prostovoljno v prostem času. Koordinatorica projekta je navezala stik z domovi starostnikov, nekateri študentje so si to uredili sami</w:t>
      </w:r>
      <w:r w:rsidR="0096366A">
        <w:t>, tisti, ki so se odločili za branje na domu (babicam) so povabili k poslušanju tudi druge člane družine</w:t>
      </w:r>
      <w:r>
        <w:t>.</w:t>
      </w:r>
    </w:p>
    <w:p w:rsidR="002E4C25" w:rsidRDefault="002E4C25" w:rsidP="002E4C25">
      <w:pPr>
        <w:spacing w:after="0" w:line="360" w:lineRule="auto"/>
      </w:pPr>
    </w:p>
    <w:p w:rsidR="002E4C25" w:rsidRDefault="002E4C25" w:rsidP="002E4C25">
      <w:pPr>
        <w:spacing w:after="0" w:line="360" w:lineRule="auto"/>
      </w:pPr>
      <w:r>
        <w:t>Študentje so brali posameznim starostnikom ali manjšim skupinam. Knjige so izbrali po svojih interesih, vendar upoštevaje želje in predvsem zmožnosti starostnikov. Dogovorili smo se, da vsi preberejo naslednja dela:</w:t>
      </w:r>
    </w:p>
    <w:p w:rsidR="002E4C25" w:rsidRDefault="002E4C25" w:rsidP="002E4C25">
      <w:pPr>
        <w:spacing w:after="0" w:line="360" w:lineRule="auto"/>
      </w:pPr>
      <w:r>
        <w:t>Fran Milčinski: Butalci</w:t>
      </w:r>
    </w:p>
    <w:p w:rsidR="002E4C25" w:rsidRDefault="002E4C25" w:rsidP="002E4C25">
      <w:pPr>
        <w:spacing w:after="0" w:line="360" w:lineRule="auto"/>
      </w:pPr>
      <w:r>
        <w:t>Tone Partljič: Hotel sem prijeti sonce</w:t>
      </w:r>
    </w:p>
    <w:p w:rsidR="002E4C25" w:rsidRDefault="002E4C25" w:rsidP="002E4C25">
      <w:pPr>
        <w:spacing w:after="0" w:line="360" w:lineRule="auto"/>
      </w:pPr>
      <w:r>
        <w:t>Berejo pesmi po lastnem izboru.</w:t>
      </w:r>
    </w:p>
    <w:p w:rsidR="002E4C25" w:rsidRPr="00890223" w:rsidRDefault="002E4C25" w:rsidP="002E4C25">
      <w:pPr>
        <w:spacing w:after="0" w:line="360" w:lineRule="auto"/>
        <w:rPr>
          <w:rFonts w:asciiTheme="minorHAnsi" w:hAnsiTheme="minorHAnsi"/>
          <w:sz w:val="24"/>
          <w:szCs w:val="24"/>
        </w:rPr>
      </w:pPr>
    </w:p>
    <w:p w:rsidR="0027531C" w:rsidRPr="00890223" w:rsidRDefault="0096366A" w:rsidP="0027531C">
      <w:pPr>
        <w:spacing w:after="0" w:line="240" w:lineRule="auto"/>
        <w:rPr>
          <w:rFonts w:asciiTheme="minorHAnsi" w:hAnsiTheme="minorHAnsi"/>
          <w:sz w:val="24"/>
          <w:szCs w:val="24"/>
        </w:rPr>
      </w:pPr>
      <w:r>
        <w:rPr>
          <w:rFonts w:asciiTheme="minorHAnsi" w:hAnsiTheme="minorHAnsi"/>
          <w:sz w:val="24"/>
          <w:szCs w:val="24"/>
        </w:rPr>
        <w:t>Preglednica sodelujočih študentov in ustanov, kjer so brali:</w:t>
      </w:r>
    </w:p>
    <w:tbl>
      <w:tblPr>
        <w:tblpPr w:leftFromText="141" w:rightFromText="141" w:vertAnchor="text" w:horzAnchor="margin" w:tblpY="1385"/>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1"/>
        <w:gridCol w:w="4252"/>
      </w:tblGrid>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shd w:val="clear" w:color="auto" w:fill="D9D9D9"/>
            <w:hideMark/>
          </w:tcPr>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hAnsiTheme="minorHAnsi"/>
                <w:sz w:val="20"/>
                <w:szCs w:val="20"/>
              </w:rPr>
              <w:t>DOM STAROSTNIKOV</w:t>
            </w:r>
          </w:p>
        </w:tc>
        <w:tc>
          <w:tcPr>
            <w:tcW w:w="4252" w:type="dxa"/>
            <w:tcBorders>
              <w:top w:val="single" w:sz="4" w:space="0" w:color="auto"/>
              <w:left w:val="single" w:sz="4" w:space="0" w:color="auto"/>
              <w:bottom w:val="single" w:sz="4" w:space="0" w:color="auto"/>
              <w:right w:val="single" w:sz="4" w:space="0" w:color="auto"/>
            </w:tcBorders>
            <w:shd w:val="clear" w:color="auto" w:fill="D9D9D9"/>
            <w:hideMark/>
          </w:tcPr>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hAnsiTheme="minorHAnsi"/>
                <w:sz w:val="20"/>
                <w:szCs w:val="20"/>
              </w:rPr>
              <w:t>ŠTUDENT</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hideMark/>
          </w:tcPr>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hAnsiTheme="minorHAnsi"/>
                <w:sz w:val="20"/>
                <w:szCs w:val="20"/>
              </w:rPr>
              <w:t>Dom starejših Rakičan</w:t>
            </w:r>
          </w:p>
          <w:p w:rsidR="0096366A" w:rsidRPr="00B45284" w:rsidRDefault="00CC234C" w:rsidP="00890223">
            <w:pPr>
              <w:autoSpaceDN w:val="0"/>
              <w:spacing w:after="0" w:line="240" w:lineRule="auto"/>
              <w:rPr>
                <w:rFonts w:asciiTheme="minorHAnsi" w:hAnsiTheme="minorHAnsi"/>
                <w:sz w:val="20"/>
                <w:szCs w:val="20"/>
              </w:rPr>
            </w:pPr>
            <w:hyperlink r:id="rId7" w:history="1">
              <w:r w:rsidR="0096366A" w:rsidRPr="0096366A">
                <w:rPr>
                  <w:rFonts w:asciiTheme="minorHAnsi" w:hAnsiTheme="minorHAnsi"/>
                  <w:sz w:val="20"/>
                  <w:szCs w:val="20"/>
                  <w:u w:val="single"/>
                </w:rPr>
                <w:t>http://www.ds-rakican.com/</w:t>
              </w:r>
            </w:hyperlink>
          </w:p>
          <w:p w:rsidR="0096366A" w:rsidRPr="00B45284" w:rsidRDefault="0096366A" w:rsidP="00890223">
            <w:pPr>
              <w:autoSpaceDN w:val="0"/>
              <w:spacing w:after="0" w:line="240" w:lineRule="auto"/>
              <w:rPr>
                <w:rFonts w:asciiTheme="minorHAnsi" w:hAnsiTheme="minorHAnsi"/>
                <w:sz w:val="20"/>
                <w:szCs w:val="20"/>
              </w:rPr>
            </w:pPr>
          </w:p>
        </w:tc>
        <w:tc>
          <w:tcPr>
            <w:tcW w:w="4252" w:type="dxa"/>
            <w:tcBorders>
              <w:top w:val="single" w:sz="4" w:space="0" w:color="auto"/>
              <w:left w:val="single" w:sz="4" w:space="0" w:color="auto"/>
              <w:bottom w:val="single" w:sz="4" w:space="0" w:color="auto"/>
              <w:right w:val="single" w:sz="4" w:space="0" w:color="auto"/>
            </w:tcBorders>
          </w:tcPr>
          <w:p w:rsidR="0096366A" w:rsidRPr="00B45284" w:rsidRDefault="001B7311" w:rsidP="00890223">
            <w:pPr>
              <w:autoSpaceDN w:val="0"/>
              <w:spacing w:after="0" w:line="240" w:lineRule="auto"/>
              <w:rPr>
                <w:rFonts w:asciiTheme="minorHAnsi" w:eastAsia="Times New Roman" w:hAnsiTheme="minorHAnsi" w:cs="Arial"/>
                <w:sz w:val="20"/>
                <w:szCs w:val="20"/>
                <w:lang w:eastAsia="sl-SI"/>
              </w:rPr>
            </w:pPr>
            <w:r>
              <w:rPr>
                <w:rFonts w:asciiTheme="minorHAnsi" w:hAnsiTheme="minorHAnsi"/>
                <w:sz w:val="20"/>
                <w:szCs w:val="20"/>
              </w:rPr>
              <w:t>1 študentka slovenistike</w:t>
            </w:r>
          </w:p>
          <w:p w:rsidR="0096366A" w:rsidRPr="00B45284" w:rsidRDefault="0096366A" w:rsidP="00890223">
            <w:pPr>
              <w:autoSpaceDN w:val="0"/>
              <w:spacing w:after="0" w:line="240" w:lineRule="auto"/>
              <w:rPr>
                <w:rFonts w:asciiTheme="minorHAnsi" w:eastAsia="Times New Roman" w:hAnsiTheme="minorHAnsi" w:cs="Arial"/>
                <w:sz w:val="20"/>
                <w:szCs w:val="20"/>
                <w:lang w:eastAsia="sl-SI"/>
              </w:rPr>
            </w:pP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hAnsiTheme="minorHAnsi"/>
                <w:sz w:val="20"/>
                <w:szCs w:val="20"/>
              </w:rPr>
              <w:t>Dom Danice Vogrinec, Maribor,</w:t>
            </w:r>
          </w:p>
          <w:p w:rsidR="0096366A" w:rsidRPr="00B45284" w:rsidRDefault="00CC234C" w:rsidP="00890223">
            <w:pPr>
              <w:autoSpaceDN w:val="0"/>
              <w:spacing w:after="0" w:line="240" w:lineRule="auto"/>
              <w:rPr>
                <w:rFonts w:asciiTheme="minorHAnsi" w:hAnsiTheme="minorHAnsi"/>
                <w:sz w:val="20"/>
                <w:szCs w:val="20"/>
              </w:rPr>
            </w:pPr>
            <w:hyperlink r:id="rId8" w:history="1">
              <w:r w:rsidR="0096366A" w:rsidRPr="0096366A">
                <w:rPr>
                  <w:rFonts w:asciiTheme="minorHAnsi" w:hAnsiTheme="minorHAnsi"/>
                  <w:sz w:val="20"/>
                  <w:szCs w:val="20"/>
                  <w:u w:val="single"/>
                </w:rPr>
                <w:t>www.danica-vogrinec.si/</w:t>
              </w:r>
            </w:hyperlink>
          </w:p>
          <w:p w:rsidR="0096366A" w:rsidRPr="00B45284" w:rsidRDefault="0096366A" w:rsidP="00890223">
            <w:pPr>
              <w:autoSpaceDN w:val="0"/>
              <w:spacing w:after="0" w:line="240" w:lineRule="auto"/>
              <w:rPr>
                <w:rFonts w:asciiTheme="minorHAnsi" w:hAnsiTheme="minorHAnsi"/>
                <w:sz w:val="20"/>
                <w:szCs w:val="20"/>
              </w:rPr>
            </w:pPr>
          </w:p>
        </w:tc>
        <w:tc>
          <w:tcPr>
            <w:tcW w:w="4252" w:type="dxa"/>
            <w:tcBorders>
              <w:top w:val="single" w:sz="4" w:space="0" w:color="auto"/>
              <w:left w:val="single" w:sz="4" w:space="0" w:color="auto"/>
              <w:bottom w:val="single" w:sz="4" w:space="0" w:color="auto"/>
              <w:right w:val="single" w:sz="4" w:space="0" w:color="auto"/>
            </w:tcBorders>
          </w:tcPr>
          <w:p w:rsidR="00B019D2" w:rsidRDefault="00B019D2" w:rsidP="00890223">
            <w:pPr>
              <w:overflowPunct w:val="0"/>
              <w:autoSpaceDE w:val="0"/>
              <w:autoSpaceDN w:val="0"/>
              <w:adjustRightInd w:val="0"/>
              <w:spacing w:after="0" w:line="240" w:lineRule="auto"/>
              <w:rPr>
                <w:rFonts w:asciiTheme="minorHAnsi" w:eastAsia="Times New Roman" w:hAnsiTheme="minorHAnsi" w:cs="Arial"/>
                <w:sz w:val="20"/>
                <w:szCs w:val="20"/>
                <w:lang w:eastAsia="sl-SI"/>
              </w:rPr>
            </w:pPr>
            <w:r>
              <w:rPr>
                <w:rFonts w:asciiTheme="minorHAnsi" w:eastAsia="Times New Roman" w:hAnsiTheme="minorHAnsi" w:cs="Arial"/>
                <w:sz w:val="20"/>
                <w:szCs w:val="20"/>
                <w:lang w:eastAsia="sl-SI"/>
              </w:rPr>
              <w:t>6 študentk razrednega pouka</w:t>
            </w:r>
          </w:p>
          <w:p w:rsidR="0096366A" w:rsidRPr="00B45284" w:rsidRDefault="00B019D2" w:rsidP="00890223">
            <w:pPr>
              <w:shd w:val="clear" w:color="auto" w:fill="FFFFFF"/>
              <w:spacing w:after="0" w:line="240" w:lineRule="auto"/>
              <w:rPr>
                <w:rFonts w:asciiTheme="minorHAnsi" w:eastAsia="Times New Roman" w:hAnsiTheme="minorHAnsi"/>
                <w:sz w:val="20"/>
                <w:szCs w:val="20"/>
                <w:lang w:eastAsia="sl-SI"/>
              </w:rPr>
            </w:pPr>
            <w:r>
              <w:rPr>
                <w:rFonts w:asciiTheme="minorHAnsi" w:eastAsia="Times New Roman" w:hAnsiTheme="minorHAnsi"/>
                <w:sz w:val="20"/>
                <w:szCs w:val="20"/>
                <w:lang w:eastAsia="sl-SI"/>
              </w:rPr>
              <w:t>5 študentk predšolske vzgoje</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hAnsiTheme="minorHAnsi"/>
                <w:sz w:val="20"/>
                <w:szCs w:val="20"/>
              </w:rPr>
              <w:t>Dom sv. Lenarta, Lenart v Slov. goricah</w:t>
            </w:r>
          </w:p>
          <w:p w:rsidR="0096366A" w:rsidRPr="0096366A" w:rsidRDefault="00CC234C" w:rsidP="00890223">
            <w:pPr>
              <w:autoSpaceDN w:val="0"/>
              <w:spacing w:after="0" w:line="240" w:lineRule="auto"/>
              <w:rPr>
                <w:rFonts w:asciiTheme="minorHAnsi" w:hAnsiTheme="minorHAnsi"/>
                <w:sz w:val="20"/>
                <w:szCs w:val="20"/>
                <w:u w:val="single"/>
              </w:rPr>
            </w:pPr>
            <w:hyperlink r:id="rId9" w:history="1">
              <w:r w:rsidR="0096366A" w:rsidRPr="0096366A">
                <w:rPr>
                  <w:rFonts w:asciiTheme="minorHAnsi" w:hAnsiTheme="minorHAnsi"/>
                  <w:sz w:val="20"/>
                  <w:szCs w:val="20"/>
                  <w:u w:val="single"/>
                </w:rPr>
                <w:t>http://www.domlenart.si/</w:t>
              </w:r>
            </w:hyperlink>
          </w:p>
          <w:p w:rsidR="0096366A" w:rsidRPr="00B45284" w:rsidRDefault="0096366A" w:rsidP="00890223">
            <w:pPr>
              <w:autoSpaceDN w:val="0"/>
              <w:spacing w:after="0" w:line="240" w:lineRule="auto"/>
              <w:rPr>
                <w:rFonts w:asciiTheme="minorHAnsi" w:hAnsiTheme="minorHAnsi"/>
                <w:sz w:val="20"/>
                <w:szCs w:val="20"/>
              </w:rPr>
            </w:pPr>
          </w:p>
        </w:tc>
        <w:tc>
          <w:tcPr>
            <w:tcW w:w="4252" w:type="dxa"/>
            <w:tcBorders>
              <w:top w:val="single" w:sz="4" w:space="0" w:color="auto"/>
              <w:left w:val="single" w:sz="4" w:space="0" w:color="auto"/>
              <w:bottom w:val="single" w:sz="4" w:space="0" w:color="auto"/>
              <w:right w:val="single" w:sz="4" w:space="0" w:color="auto"/>
            </w:tcBorders>
          </w:tcPr>
          <w:p w:rsidR="00B019D2" w:rsidRDefault="00B019D2" w:rsidP="00890223">
            <w:pPr>
              <w:overflowPunct w:val="0"/>
              <w:autoSpaceDE w:val="0"/>
              <w:autoSpaceDN w:val="0"/>
              <w:adjustRightInd w:val="0"/>
              <w:spacing w:after="0" w:line="240" w:lineRule="auto"/>
              <w:rPr>
                <w:rFonts w:asciiTheme="minorHAnsi" w:eastAsia="Times New Roman" w:hAnsiTheme="minorHAnsi" w:cs="Arial"/>
                <w:sz w:val="20"/>
                <w:szCs w:val="20"/>
                <w:lang w:eastAsia="sl-SI"/>
              </w:rPr>
            </w:pPr>
            <w:r>
              <w:rPr>
                <w:rFonts w:asciiTheme="minorHAnsi" w:eastAsia="Times New Roman" w:hAnsiTheme="minorHAnsi" w:cs="Arial"/>
                <w:sz w:val="20"/>
                <w:szCs w:val="20"/>
                <w:lang w:eastAsia="sl-SI"/>
              </w:rPr>
              <w:t>3 študentke razrednega pouka</w:t>
            </w:r>
          </w:p>
          <w:p w:rsidR="0096366A" w:rsidRPr="00B45284" w:rsidRDefault="00B019D2" w:rsidP="00890223">
            <w:pPr>
              <w:overflowPunct w:val="0"/>
              <w:autoSpaceDE w:val="0"/>
              <w:autoSpaceDN w:val="0"/>
              <w:adjustRightInd w:val="0"/>
              <w:spacing w:after="0" w:line="240" w:lineRule="auto"/>
              <w:rPr>
                <w:rFonts w:asciiTheme="minorHAnsi" w:eastAsia="Times New Roman" w:hAnsiTheme="minorHAnsi" w:cs="Arial"/>
                <w:sz w:val="20"/>
                <w:szCs w:val="20"/>
                <w:lang w:eastAsia="sl-SI"/>
              </w:rPr>
            </w:pPr>
            <w:r>
              <w:rPr>
                <w:rFonts w:asciiTheme="minorHAnsi" w:eastAsia="Times New Roman" w:hAnsiTheme="minorHAnsi" w:cs="Arial"/>
                <w:sz w:val="20"/>
                <w:szCs w:val="20"/>
                <w:lang w:eastAsia="sl-SI"/>
              </w:rPr>
              <w:t xml:space="preserve">2 študentki </w:t>
            </w:r>
            <w:proofErr w:type="spellStart"/>
            <w:r>
              <w:rPr>
                <w:rFonts w:asciiTheme="minorHAnsi" w:eastAsia="Times New Roman" w:hAnsiTheme="minorHAnsi" w:cs="Arial"/>
                <w:sz w:val="20"/>
                <w:szCs w:val="20"/>
                <w:lang w:eastAsia="sl-SI"/>
              </w:rPr>
              <w:t>predpolske</w:t>
            </w:r>
            <w:proofErr w:type="spellEnd"/>
            <w:r>
              <w:rPr>
                <w:rFonts w:asciiTheme="minorHAnsi" w:eastAsia="Times New Roman" w:hAnsiTheme="minorHAnsi" w:cs="Arial"/>
                <w:sz w:val="20"/>
                <w:szCs w:val="20"/>
                <w:lang w:eastAsia="sl-SI"/>
              </w:rPr>
              <w:t xml:space="preserve"> vzgoje</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shd w:val="clear" w:color="auto" w:fill="FFFFFF"/>
              <w:spacing w:after="0" w:line="240" w:lineRule="auto"/>
              <w:rPr>
                <w:rFonts w:asciiTheme="minorHAnsi" w:eastAsia="Times New Roman" w:hAnsiTheme="minorHAnsi"/>
                <w:sz w:val="20"/>
                <w:szCs w:val="20"/>
                <w:lang w:eastAsia="sl-SI"/>
              </w:rPr>
            </w:pPr>
            <w:r w:rsidRPr="00B45284">
              <w:rPr>
                <w:rFonts w:asciiTheme="minorHAnsi" w:eastAsia="Times New Roman" w:hAnsiTheme="minorHAnsi"/>
                <w:sz w:val="20"/>
                <w:szCs w:val="20"/>
                <w:lang w:eastAsia="sl-SI"/>
              </w:rPr>
              <w:t>CENTER ZA STAREJŠE OBČANE ORMOŽ,</w:t>
            </w:r>
            <w:r w:rsidRPr="00B45284">
              <w:rPr>
                <w:rFonts w:asciiTheme="minorHAnsi" w:eastAsia="Times New Roman" w:hAnsiTheme="minorHAnsi" w:cs="Angsana New"/>
                <w:sz w:val="20"/>
                <w:szCs w:val="20"/>
                <w:lang w:eastAsia="sl-SI"/>
              </w:rPr>
              <w:t>Ulica dr. Hrovata 10, 2270 Ormož</w:t>
            </w:r>
            <w:r w:rsidRPr="00B45284">
              <w:rPr>
                <w:rFonts w:asciiTheme="minorHAnsi" w:eastAsia="Times New Roman" w:hAnsiTheme="minorHAnsi" w:cs="Angsana New"/>
                <w:sz w:val="20"/>
                <w:szCs w:val="20"/>
                <w:lang w:eastAsia="sl-SI"/>
              </w:rPr>
              <w:br/>
              <w:t>02 741 62 00</w:t>
            </w:r>
            <w:r w:rsidRPr="00B45284">
              <w:rPr>
                <w:rFonts w:asciiTheme="minorHAnsi" w:eastAsia="Times New Roman" w:hAnsiTheme="minorHAnsi" w:cs="Angsana New"/>
                <w:sz w:val="20"/>
                <w:szCs w:val="20"/>
                <w:lang w:eastAsia="sl-SI"/>
              </w:rPr>
              <w:br/>
            </w:r>
            <w:proofErr w:type="spellStart"/>
            <w:r w:rsidRPr="00B45284">
              <w:rPr>
                <w:rFonts w:asciiTheme="minorHAnsi" w:eastAsia="Times New Roman" w:hAnsiTheme="minorHAnsi" w:cs="Angsana New"/>
                <w:sz w:val="20"/>
                <w:szCs w:val="20"/>
                <w:u w:val="single"/>
                <w:lang w:eastAsia="sl-SI"/>
              </w:rPr>
              <w:t>cso.ormoz</w:t>
            </w:r>
            <w:proofErr w:type="spellEnd"/>
            <w:r w:rsidRPr="00B45284">
              <w:rPr>
                <w:rFonts w:asciiTheme="minorHAnsi" w:eastAsia="Times New Roman" w:hAnsiTheme="minorHAnsi" w:cs="Angsana New"/>
                <w:sz w:val="20"/>
                <w:szCs w:val="20"/>
                <w:u w:val="single"/>
                <w:lang w:eastAsia="sl-SI"/>
              </w:rPr>
              <w:t>(at)siol.net</w:t>
            </w:r>
          </w:p>
          <w:p w:rsidR="0096366A" w:rsidRPr="00B45284" w:rsidRDefault="00CC234C" w:rsidP="00890223">
            <w:pPr>
              <w:shd w:val="clear" w:color="auto" w:fill="FFFFFF"/>
              <w:spacing w:after="0" w:line="240" w:lineRule="auto"/>
              <w:rPr>
                <w:rFonts w:asciiTheme="minorHAnsi" w:eastAsia="Times New Roman" w:hAnsiTheme="minorHAnsi"/>
                <w:sz w:val="20"/>
                <w:szCs w:val="20"/>
                <w:lang w:eastAsia="sl-SI"/>
              </w:rPr>
            </w:pPr>
            <w:hyperlink r:id="rId10" w:history="1">
              <w:r w:rsidR="0096366A" w:rsidRPr="0096366A">
                <w:rPr>
                  <w:rFonts w:asciiTheme="minorHAnsi" w:eastAsia="Times New Roman" w:hAnsiTheme="minorHAnsi"/>
                  <w:sz w:val="20"/>
                  <w:szCs w:val="20"/>
                  <w:u w:val="single"/>
                  <w:lang w:eastAsia="sl-SI"/>
                </w:rPr>
                <w:t>www.cso-ormož.s</w:t>
              </w:r>
            </w:hyperlink>
            <w:r w:rsidR="0096366A" w:rsidRPr="00B45284">
              <w:rPr>
                <w:rFonts w:asciiTheme="minorHAnsi" w:eastAsia="Times New Roman" w:hAnsiTheme="minorHAnsi"/>
                <w:sz w:val="20"/>
                <w:szCs w:val="20"/>
                <w:lang w:eastAsia="sl-SI"/>
              </w:rPr>
              <w:t>i</w:t>
            </w:r>
          </w:p>
        </w:tc>
        <w:tc>
          <w:tcPr>
            <w:tcW w:w="4252" w:type="dxa"/>
            <w:tcBorders>
              <w:top w:val="single" w:sz="4" w:space="0" w:color="auto"/>
              <w:left w:val="single" w:sz="4" w:space="0" w:color="auto"/>
              <w:bottom w:val="single" w:sz="4" w:space="0" w:color="auto"/>
              <w:right w:val="single" w:sz="4" w:space="0" w:color="auto"/>
            </w:tcBorders>
          </w:tcPr>
          <w:p w:rsidR="0096366A" w:rsidRPr="00B45284" w:rsidRDefault="00B019D2" w:rsidP="00890223">
            <w:pPr>
              <w:autoSpaceDN w:val="0"/>
              <w:spacing w:after="0" w:line="240" w:lineRule="auto"/>
              <w:rPr>
                <w:rFonts w:asciiTheme="minorHAnsi" w:eastAsia="Times New Roman" w:hAnsiTheme="minorHAnsi" w:cs="Arial"/>
                <w:sz w:val="20"/>
                <w:szCs w:val="20"/>
                <w:lang w:eastAsia="sl-SI"/>
              </w:rPr>
            </w:pPr>
            <w:r>
              <w:rPr>
                <w:rFonts w:asciiTheme="minorHAnsi" w:eastAsia="Times New Roman" w:hAnsiTheme="minorHAnsi" w:cs="Arial"/>
                <w:sz w:val="20"/>
                <w:szCs w:val="20"/>
                <w:lang w:eastAsia="sl-SI"/>
              </w:rPr>
              <w:t>1 študent razrednega pouka</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hAnsiTheme="minorHAnsi"/>
                <w:sz w:val="20"/>
                <w:szCs w:val="20"/>
              </w:rPr>
              <w:t>Dom starejših občanov Ljutomer</w:t>
            </w:r>
          </w:p>
          <w:p w:rsidR="0096366A" w:rsidRPr="00B45284" w:rsidRDefault="00CC234C" w:rsidP="00890223">
            <w:pPr>
              <w:autoSpaceDN w:val="0"/>
              <w:spacing w:after="0" w:line="240" w:lineRule="auto"/>
              <w:rPr>
                <w:rFonts w:asciiTheme="minorHAnsi" w:hAnsiTheme="minorHAnsi"/>
                <w:sz w:val="20"/>
                <w:szCs w:val="20"/>
              </w:rPr>
            </w:pPr>
            <w:hyperlink r:id="rId11" w:history="1">
              <w:r w:rsidR="0096366A" w:rsidRPr="0096366A">
                <w:rPr>
                  <w:rFonts w:asciiTheme="minorHAnsi" w:hAnsiTheme="minorHAnsi"/>
                  <w:sz w:val="20"/>
                  <w:szCs w:val="20"/>
                  <w:u w:val="single"/>
                </w:rPr>
                <w:t>http://www.dso-ljutomer.si/</w:t>
              </w:r>
            </w:hyperlink>
          </w:p>
          <w:p w:rsidR="0096366A" w:rsidRPr="00B45284" w:rsidRDefault="0096366A" w:rsidP="00890223">
            <w:pPr>
              <w:autoSpaceDN w:val="0"/>
              <w:spacing w:after="0" w:line="240" w:lineRule="auto"/>
              <w:rPr>
                <w:rFonts w:asciiTheme="minorHAnsi" w:hAnsiTheme="minorHAnsi"/>
                <w:sz w:val="20"/>
                <w:szCs w:val="20"/>
              </w:rPr>
            </w:pPr>
          </w:p>
        </w:tc>
        <w:tc>
          <w:tcPr>
            <w:tcW w:w="4252" w:type="dxa"/>
            <w:tcBorders>
              <w:top w:val="single" w:sz="4" w:space="0" w:color="auto"/>
              <w:left w:val="single" w:sz="4" w:space="0" w:color="auto"/>
              <w:bottom w:val="single" w:sz="4" w:space="0" w:color="auto"/>
              <w:right w:val="single" w:sz="4" w:space="0" w:color="auto"/>
            </w:tcBorders>
          </w:tcPr>
          <w:p w:rsidR="00B019D2" w:rsidRPr="00B45284" w:rsidRDefault="00B019D2" w:rsidP="00890223">
            <w:pPr>
              <w:autoSpaceDN w:val="0"/>
              <w:spacing w:after="0" w:line="240" w:lineRule="auto"/>
              <w:rPr>
                <w:rFonts w:asciiTheme="minorHAnsi" w:hAnsiTheme="minorHAnsi"/>
                <w:sz w:val="20"/>
                <w:szCs w:val="20"/>
              </w:rPr>
            </w:pPr>
            <w:r>
              <w:rPr>
                <w:rFonts w:asciiTheme="minorHAnsi" w:hAnsiTheme="minorHAnsi"/>
                <w:sz w:val="20"/>
                <w:szCs w:val="20"/>
              </w:rPr>
              <w:t>3 študentke razrednega pouka</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hAnsiTheme="minorHAnsi"/>
                <w:sz w:val="20"/>
                <w:szCs w:val="20"/>
              </w:rPr>
              <w:lastRenderedPageBreak/>
              <w:t>Dom dr. Jožeta Potrča Poljčane,</w:t>
            </w:r>
          </w:p>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hAnsiTheme="minorHAnsi"/>
                <w:sz w:val="20"/>
                <w:szCs w:val="20"/>
              </w:rPr>
              <w:t>enota Slovenska Bistrica</w:t>
            </w:r>
          </w:p>
          <w:p w:rsidR="0096366A" w:rsidRPr="00B45284" w:rsidRDefault="00CC234C" w:rsidP="00890223">
            <w:pPr>
              <w:autoSpaceDN w:val="0"/>
              <w:spacing w:after="0" w:line="240" w:lineRule="auto"/>
              <w:rPr>
                <w:rFonts w:asciiTheme="minorHAnsi" w:hAnsiTheme="minorHAnsi"/>
                <w:sz w:val="20"/>
                <w:szCs w:val="20"/>
              </w:rPr>
            </w:pPr>
            <w:hyperlink r:id="rId12" w:history="1">
              <w:r w:rsidR="0096366A" w:rsidRPr="0096366A">
                <w:rPr>
                  <w:rFonts w:asciiTheme="minorHAnsi" w:hAnsiTheme="minorHAnsi"/>
                  <w:sz w:val="20"/>
                  <w:szCs w:val="20"/>
                  <w:u w:val="single"/>
                </w:rPr>
                <w:t>http://www.dom-poljcane.si/</w:t>
              </w:r>
            </w:hyperlink>
          </w:p>
          <w:p w:rsidR="0096366A" w:rsidRPr="00B45284" w:rsidRDefault="0096366A" w:rsidP="00890223">
            <w:pPr>
              <w:autoSpaceDN w:val="0"/>
              <w:spacing w:after="0" w:line="240" w:lineRule="auto"/>
              <w:rPr>
                <w:rFonts w:asciiTheme="minorHAnsi" w:hAnsiTheme="minorHAnsi"/>
                <w:sz w:val="20"/>
                <w:szCs w:val="20"/>
              </w:rPr>
            </w:pPr>
          </w:p>
        </w:tc>
        <w:tc>
          <w:tcPr>
            <w:tcW w:w="4252" w:type="dxa"/>
            <w:tcBorders>
              <w:top w:val="single" w:sz="4" w:space="0" w:color="auto"/>
              <w:left w:val="single" w:sz="4" w:space="0" w:color="auto"/>
              <w:bottom w:val="single" w:sz="4" w:space="0" w:color="auto"/>
              <w:right w:val="single" w:sz="4" w:space="0" w:color="auto"/>
            </w:tcBorders>
          </w:tcPr>
          <w:p w:rsidR="0096366A" w:rsidRPr="00B45284" w:rsidRDefault="00B019D2" w:rsidP="00890223">
            <w:pPr>
              <w:autoSpaceDN w:val="0"/>
              <w:spacing w:after="0" w:line="240" w:lineRule="auto"/>
              <w:rPr>
                <w:rFonts w:asciiTheme="minorHAnsi" w:eastAsia="Times New Roman" w:hAnsiTheme="minorHAnsi" w:cs="Arial"/>
                <w:sz w:val="20"/>
                <w:szCs w:val="20"/>
                <w:lang w:eastAsia="sl-SI"/>
              </w:rPr>
            </w:pPr>
            <w:r>
              <w:rPr>
                <w:rFonts w:asciiTheme="minorHAnsi" w:hAnsiTheme="minorHAnsi"/>
                <w:sz w:val="20"/>
                <w:szCs w:val="20"/>
              </w:rPr>
              <w:t>1 študentka slovenistike</w:t>
            </w:r>
          </w:p>
          <w:p w:rsidR="0096366A" w:rsidRPr="00B45284" w:rsidRDefault="0096366A" w:rsidP="00890223">
            <w:pPr>
              <w:autoSpaceDN w:val="0"/>
              <w:spacing w:after="0" w:line="240" w:lineRule="auto"/>
              <w:rPr>
                <w:rFonts w:asciiTheme="minorHAnsi" w:eastAsia="Times New Roman" w:hAnsiTheme="minorHAnsi" w:cs="Arial"/>
                <w:sz w:val="20"/>
                <w:szCs w:val="20"/>
                <w:lang w:eastAsia="sl-SI"/>
              </w:rPr>
            </w:pP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hAnsiTheme="minorHAnsi"/>
                <w:sz w:val="20"/>
                <w:szCs w:val="20"/>
              </w:rPr>
              <w:t>Dom starejših občanov Krško</w:t>
            </w:r>
          </w:p>
          <w:p w:rsidR="0096366A" w:rsidRPr="00B45284" w:rsidRDefault="00CC234C" w:rsidP="00890223">
            <w:pPr>
              <w:autoSpaceDN w:val="0"/>
              <w:spacing w:after="0" w:line="240" w:lineRule="auto"/>
              <w:rPr>
                <w:rFonts w:asciiTheme="minorHAnsi" w:hAnsiTheme="minorHAnsi"/>
                <w:sz w:val="20"/>
                <w:szCs w:val="20"/>
              </w:rPr>
            </w:pPr>
            <w:hyperlink r:id="rId13" w:history="1">
              <w:r w:rsidR="0096366A" w:rsidRPr="0096366A">
                <w:rPr>
                  <w:rFonts w:asciiTheme="minorHAnsi" w:hAnsiTheme="minorHAnsi"/>
                  <w:sz w:val="20"/>
                  <w:szCs w:val="20"/>
                  <w:u w:val="single"/>
                </w:rPr>
                <w:t>http://www.dsokrsko.si/</w:t>
              </w:r>
            </w:hyperlink>
          </w:p>
          <w:p w:rsidR="0096366A" w:rsidRPr="00B45284" w:rsidRDefault="0096366A" w:rsidP="00890223">
            <w:pPr>
              <w:autoSpaceDN w:val="0"/>
              <w:spacing w:after="0" w:line="240" w:lineRule="auto"/>
              <w:rPr>
                <w:rFonts w:asciiTheme="minorHAnsi" w:hAnsiTheme="minorHAnsi"/>
                <w:sz w:val="20"/>
                <w:szCs w:val="20"/>
              </w:rPr>
            </w:pPr>
          </w:p>
        </w:tc>
        <w:tc>
          <w:tcPr>
            <w:tcW w:w="4252" w:type="dxa"/>
            <w:tcBorders>
              <w:top w:val="single" w:sz="4" w:space="0" w:color="auto"/>
              <w:left w:val="single" w:sz="4" w:space="0" w:color="auto"/>
              <w:bottom w:val="single" w:sz="4" w:space="0" w:color="auto"/>
              <w:right w:val="single" w:sz="4" w:space="0" w:color="auto"/>
            </w:tcBorders>
          </w:tcPr>
          <w:p w:rsidR="0096366A" w:rsidRPr="00B45284" w:rsidRDefault="00B019D2" w:rsidP="00B019D2">
            <w:pPr>
              <w:autoSpaceDN w:val="0"/>
              <w:spacing w:after="0" w:line="240" w:lineRule="auto"/>
              <w:rPr>
                <w:rFonts w:asciiTheme="minorHAnsi" w:hAnsiTheme="minorHAnsi"/>
                <w:sz w:val="20"/>
                <w:szCs w:val="20"/>
              </w:rPr>
            </w:pPr>
            <w:r>
              <w:rPr>
                <w:rFonts w:asciiTheme="minorHAnsi" w:hAnsiTheme="minorHAnsi"/>
                <w:sz w:val="20"/>
                <w:szCs w:val="20"/>
              </w:rPr>
              <w:t>1 študentka razrednega pouka</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hAnsiTheme="minorHAnsi"/>
                <w:sz w:val="20"/>
                <w:szCs w:val="20"/>
              </w:rPr>
            </w:pPr>
            <w:proofErr w:type="spellStart"/>
            <w:r w:rsidRPr="00B45284">
              <w:rPr>
                <w:rFonts w:asciiTheme="minorHAnsi" w:eastAsia="Times New Roman" w:hAnsiTheme="minorHAnsi" w:cs="Arial"/>
                <w:sz w:val="20"/>
                <w:szCs w:val="20"/>
                <w:lang w:eastAsia="sl-SI"/>
              </w:rPr>
              <w:t>Lambrechtov</w:t>
            </w:r>
            <w:proofErr w:type="spellEnd"/>
            <w:r w:rsidRPr="00B45284">
              <w:rPr>
                <w:rFonts w:asciiTheme="minorHAnsi" w:eastAsia="Times New Roman" w:hAnsiTheme="minorHAnsi" w:cs="Arial"/>
                <w:sz w:val="20"/>
                <w:szCs w:val="20"/>
                <w:lang w:eastAsia="sl-SI"/>
              </w:rPr>
              <w:t xml:space="preserve"> dom starejših, Slovenske Konjice</w:t>
            </w:r>
          </w:p>
        </w:tc>
        <w:tc>
          <w:tcPr>
            <w:tcW w:w="4252" w:type="dxa"/>
            <w:tcBorders>
              <w:top w:val="single" w:sz="4" w:space="0" w:color="auto"/>
              <w:left w:val="single" w:sz="4" w:space="0" w:color="auto"/>
              <w:bottom w:val="single" w:sz="4" w:space="0" w:color="auto"/>
              <w:right w:val="single" w:sz="4" w:space="0" w:color="auto"/>
            </w:tcBorders>
          </w:tcPr>
          <w:p w:rsidR="0096366A" w:rsidRPr="00B45284" w:rsidRDefault="00B019D2" w:rsidP="00B019D2">
            <w:pPr>
              <w:shd w:val="clear" w:color="auto" w:fill="FFFFFF"/>
              <w:spacing w:after="0" w:line="240" w:lineRule="auto"/>
              <w:rPr>
                <w:rFonts w:asciiTheme="minorHAnsi" w:eastAsia="Times New Roman" w:hAnsiTheme="minorHAnsi" w:cs="Arial"/>
                <w:sz w:val="20"/>
                <w:szCs w:val="20"/>
                <w:lang w:eastAsia="sl-SI"/>
              </w:rPr>
            </w:pPr>
            <w:r>
              <w:rPr>
                <w:rFonts w:asciiTheme="minorHAnsi" w:eastAsia="Times New Roman" w:hAnsiTheme="minorHAnsi" w:cs="Arial"/>
                <w:sz w:val="20"/>
                <w:szCs w:val="20"/>
                <w:lang w:eastAsia="sl-SI"/>
              </w:rPr>
              <w:t>3 študentke razrednega pouka</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hAnsiTheme="minorHAnsi"/>
                <w:sz w:val="20"/>
                <w:szCs w:val="20"/>
              </w:rPr>
              <w:t>Dom upokojencev Brežice</w:t>
            </w:r>
          </w:p>
          <w:p w:rsidR="0096366A" w:rsidRPr="00B45284" w:rsidRDefault="00CC234C" w:rsidP="00890223">
            <w:pPr>
              <w:autoSpaceDN w:val="0"/>
              <w:spacing w:after="0" w:line="240" w:lineRule="auto"/>
              <w:rPr>
                <w:rFonts w:asciiTheme="minorHAnsi" w:hAnsiTheme="minorHAnsi"/>
                <w:sz w:val="20"/>
                <w:szCs w:val="20"/>
              </w:rPr>
            </w:pPr>
            <w:hyperlink r:id="rId14" w:history="1">
              <w:r w:rsidR="0096366A" w:rsidRPr="0096366A">
                <w:rPr>
                  <w:rFonts w:asciiTheme="minorHAnsi" w:hAnsiTheme="minorHAnsi"/>
                  <w:sz w:val="20"/>
                  <w:szCs w:val="20"/>
                  <w:u w:val="single"/>
                </w:rPr>
                <w:t>http://www.impoljca.si/brezice/aktualno/obvestila-in-povabila-brezice</w:t>
              </w:r>
            </w:hyperlink>
          </w:p>
          <w:p w:rsidR="0096366A" w:rsidRPr="00B45284" w:rsidRDefault="0096366A" w:rsidP="00890223">
            <w:pPr>
              <w:autoSpaceDN w:val="0"/>
              <w:spacing w:after="0" w:line="240" w:lineRule="auto"/>
              <w:rPr>
                <w:rFonts w:asciiTheme="minorHAnsi" w:hAnsiTheme="minorHAnsi"/>
                <w:sz w:val="20"/>
                <w:szCs w:val="20"/>
              </w:rPr>
            </w:pPr>
          </w:p>
        </w:tc>
        <w:tc>
          <w:tcPr>
            <w:tcW w:w="4252" w:type="dxa"/>
            <w:tcBorders>
              <w:top w:val="single" w:sz="4" w:space="0" w:color="auto"/>
              <w:left w:val="single" w:sz="4" w:space="0" w:color="auto"/>
              <w:bottom w:val="single" w:sz="4" w:space="0" w:color="auto"/>
              <w:right w:val="single" w:sz="4" w:space="0" w:color="auto"/>
            </w:tcBorders>
          </w:tcPr>
          <w:p w:rsidR="0096366A" w:rsidRPr="00B45284" w:rsidRDefault="00B019D2" w:rsidP="00890223">
            <w:pPr>
              <w:autoSpaceDN w:val="0"/>
              <w:spacing w:after="0" w:line="240" w:lineRule="auto"/>
              <w:rPr>
                <w:rFonts w:asciiTheme="minorHAnsi" w:hAnsiTheme="minorHAnsi"/>
                <w:sz w:val="20"/>
                <w:szCs w:val="20"/>
              </w:rPr>
            </w:pPr>
            <w:r>
              <w:rPr>
                <w:rFonts w:asciiTheme="minorHAnsi" w:hAnsiTheme="minorHAnsi"/>
                <w:sz w:val="20"/>
                <w:szCs w:val="20"/>
              </w:rPr>
              <w:t>1 študentka razrednega pouka</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eastAsia="Times New Roman" w:hAnsiTheme="minorHAnsi" w:cs="Arial"/>
                <w:sz w:val="20"/>
                <w:szCs w:val="20"/>
                <w:lang w:eastAsia="sl-SI"/>
              </w:rPr>
              <w:t>PD Cirkovce,</w:t>
            </w:r>
          </w:p>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eastAsia="Times New Roman" w:hAnsiTheme="minorHAnsi" w:cs="Arial"/>
                <w:sz w:val="20"/>
                <w:szCs w:val="20"/>
                <w:lang w:eastAsia="sl-SI"/>
              </w:rPr>
              <w:t>Kulturni hiši tete Malčke</w:t>
            </w:r>
          </w:p>
        </w:tc>
        <w:tc>
          <w:tcPr>
            <w:tcW w:w="4252" w:type="dxa"/>
            <w:tcBorders>
              <w:top w:val="single" w:sz="4" w:space="0" w:color="auto"/>
              <w:left w:val="single" w:sz="4" w:space="0" w:color="auto"/>
              <w:bottom w:val="single" w:sz="4" w:space="0" w:color="auto"/>
              <w:right w:val="single" w:sz="4" w:space="0" w:color="auto"/>
            </w:tcBorders>
          </w:tcPr>
          <w:p w:rsidR="0096366A" w:rsidRPr="00B45284" w:rsidRDefault="00B019D2" w:rsidP="00890223">
            <w:pPr>
              <w:overflowPunct w:val="0"/>
              <w:autoSpaceDE w:val="0"/>
              <w:autoSpaceDN w:val="0"/>
              <w:adjustRightInd w:val="0"/>
              <w:spacing w:after="0" w:line="240" w:lineRule="auto"/>
              <w:rPr>
                <w:rFonts w:asciiTheme="minorHAnsi" w:eastAsia="Times New Roman" w:hAnsiTheme="minorHAnsi" w:cs="Arial"/>
                <w:sz w:val="20"/>
                <w:szCs w:val="20"/>
                <w:lang w:eastAsia="sl-SI"/>
              </w:rPr>
            </w:pPr>
            <w:r>
              <w:rPr>
                <w:rFonts w:asciiTheme="minorHAnsi" w:eastAsia="Times New Roman" w:hAnsiTheme="minorHAnsi" w:cs="Arial"/>
                <w:sz w:val="20"/>
                <w:szCs w:val="20"/>
                <w:lang w:eastAsia="sl-SI"/>
              </w:rPr>
              <w:t>1 študentka slovenistike</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eastAsia="Times New Roman" w:hAnsiTheme="minorHAnsi" w:cs="Arial"/>
                <w:sz w:val="20"/>
                <w:szCs w:val="20"/>
                <w:lang w:eastAsia="sl-SI"/>
              </w:rPr>
            </w:pPr>
            <w:r w:rsidRPr="00B45284">
              <w:rPr>
                <w:rFonts w:asciiTheme="minorHAnsi" w:eastAsia="Times New Roman" w:hAnsiTheme="minorHAnsi" w:cs="Arial"/>
                <w:sz w:val="20"/>
                <w:szCs w:val="20"/>
                <w:lang w:eastAsia="sl-SI"/>
              </w:rPr>
              <w:t>Dom starejših občanov Tezno</w:t>
            </w:r>
          </w:p>
          <w:p w:rsidR="0096366A" w:rsidRPr="00B45284" w:rsidRDefault="0096366A" w:rsidP="00890223">
            <w:pPr>
              <w:autoSpaceDN w:val="0"/>
              <w:spacing w:after="0" w:line="240" w:lineRule="auto"/>
              <w:rPr>
                <w:rFonts w:asciiTheme="minorHAnsi" w:eastAsia="Times New Roman" w:hAnsiTheme="minorHAnsi" w:cs="Arial"/>
                <w:sz w:val="20"/>
                <w:szCs w:val="20"/>
                <w:lang w:eastAsia="sl-SI"/>
              </w:rPr>
            </w:pPr>
          </w:p>
        </w:tc>
        <w:tc>
          <w:tcPr>
            <w:tcW w:w="4252" w:type="dxa"/>
            <w:tcBorders>
              <w:top w:val="single" w:sz="4" w:space="0" w:color="auto"/>
              <w:left w:val="single" w:sz="4" w:space="0" w:color="auto"/>
              <w:bottom w:val="single" w:sz="4" w:space="0" w:color="auto"/>
              <w:right w:val="single" w:sz="4" w:space="0" w:color="auto"/>
            </w:tcBorders>
          </w:tcPr>
          <w:p w:rsidR="00B019D2" w:rsidRDefault="00B019D2" w:rsidP="00890223">
            <w:pPr>
              <w:spacing w:after="0" w:line="240" w:lineRule="auto"/>
              <w:rPr>
                <w:rFonts w:asciiTheme="minorHAnsi" w:eastAsia="Times New Roman" w:hAnsiTheme="minorHAnsi"/>
                <w:sz w:val="20"/>
                <w:szCs w:val="20"/>
                <w:lang w:eastAsia="sl-SI"/>
              </w:rPr>
            </w:pPr>
            <w:r>
              <w:rPr>
                <w:rFonts w:asciiTheme="minorHAnsi" w:eastAsia="Times New Roman" w:hAnsiTheme="minorHAnsi"/>
                <w:sz w:val="20"/>
                <w:szCs w:val="20"/>
                <w:lang w:eastAsia="sl-SI"/>
              </w:rPr>
              <w:t>2 študentki slovenistike</w:t>
            </w:r>
          </w:p>
          <w:p w:rsidR="0096366A" w:rsidRPr="00B019D2" w:rsidRDefault="00B019D2" w:rsidP="00B019D2">
            <w:pPr>
              <w:spacing w:after="0" w:line="240" w:lineRule="auto"/>
              <w:rPr>
                <w:rFonts w:asciiTheme="minorHAnsi" w:eastAsia="Times New Roman" w:hAnsiTheme="minorHAnsi"/>
                <w:sz w:val="20"/>
                <w:szCs w:val="20"/>
                <w:lang w:eastAsia="sl-SI"/>
              </w:rPr>
            </w:pPr>
            <w:r>
              <w:rPr>
                <w:rFonts w:asciiTheme="minorHAnsi" w:eastAsia="Times New Roman" w:hAnsiTheme="minorHAnsi"/>
                <w:sz w:val="20"/>
                <w:szCs w:val="20"/>
                <w:lang w:eastAsia="sl-SI"/>
              </w:rPr>
              <w:t>1 študentka razrednega pouka</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eastAsia="Times New Roman" w:hAnsiTheme="minorHAnsi" w:cs="Arial"/>
                <w:sz w:val="20"/>
                <w:szCs w:val="20"/>
                <w:lang w:eastAsia="sl-SI"/>
              </w:rPr>
            </w:pPr>
            <w:r w:rsidRPr="00B45284">
              <w:rPr>
                <w:rFonts w:asciiTheme="minorHAnsi" w:eastAsia="Times New Roman" w:hAnsiTheme="minorHAnsi" w:cs="Arial"/>
                <w:sz w:val="20"/>
                <w:szCs w:val="20"/>
                <w:lang w:eastAsia="sl-SI"/>
              </w:rPr>
              <w:t>na domu</w:t>
            </w:r>
            <w:r w:rsidR="00B019D2">
              <w:rPr>
                <w:rFonts w:asciiTheme="minorHAnsi" w:eastAsia="Times New Roman" w:hAnsiTheme="minorHAnsi" w:cs="Arial"/>
                <w:sz w:val="20"/>
                <w:szCs w:val="20"/>
                <w:lang w:eastAsia="sl-SI"/>
              </w:rPr>
              <w:t xml:space="preserve">, </w:t>
            </w:r>
            <w:r w:rsidR="00B019D2" w:rsidRPr="0096366A">
              <w:rPr>
                <w:rFonts w:asciiTheme="minorHAnsi" w:eastAsia="Times New Roman" w:hAnsiTheme="minorHAnsi" w:cs="Arial"/>
                <w:sz w:val="20"/>
                <w:szCs w:val="20"/>
                <w:lang w:eastAsia="sl-SI"/>
              </w:rPr>
              <w:t>brala je babici</w:t>
            </w:r>
          </w:p>
        </w:tc>
        <w:tc>
          <w:tcPr>
            <w:tcW w:w="4252" w:type="dxa"/>
            <w:tcBorders>
              <w:top w:val="single" w:sz="4" w:space="0" w:color="auto"/>
              <w:left w:val="single" w:sz="4" w:space="0" w:color="auto"/>
              <w:bottom w:val="single" w:sz="4" w:space="0" w:color="auto"/>
              <w:right w:val="single" w:sz="4" w:space="0" w:color="auto"/>
            </w:tcBorders>
          </w:tcPr>
          <w:p w:rsidR="0096366A" w:rsidRPr="00B45284" w:rsidRDefault="00B019D2" w:rsidP="00890223">
            <w:pPr>
              <w:autoSpaceDN w:val="0"/>
              <w:spacing w:after="0" w:line="240" w:lineRule="auto"/>
              <w:rPr>
                <w:rFonts w:asciiTheme="minorHAnsi" w:hAnsiTheme="minorHAnsi"/>
                <w:sz w:val="20"/>
                <w:szCs w:val="20"/>
                <w:highlight w:val="yellow"/>
              </w:rPr>
            </w:pPr>
            <w:r>
              <w:rPr>
                <w:rFonts w:asciiTheme="minorHAnsi" w:eastAsia="Times New Roman" w:hAnsiTheme="minorHAnsi" w:cs="Arial"/>
                <w:sz w:val="20"/>
                <w:szCs w:val="20"/>
                <w:lang w:eastAsia="sl-SI"/>
              </w:rPr>
              <w:t>4 študentke razrednega pouka</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shd w:val="clear" w:color="auto" w:fill="FFFFFF"/>
              <w:spacing w:after="0" w:line="240" w:lineRule="auto"/>
              <w:rPr>
                <w:rFonts w:asciiTheme="minorHAnsi" w:eastAsia="Times New Roman" w:hAnsiTheme="minorHAnsi"/>
                <w:sz w:val="20"/>
                <w:szCs w:val="20"/>
                <w:lang w:eastAsia="sl-SI"/>
              </w:rPr>
            </w:pPr>
            <w:r w:rsidRPr="00B45284">
              <w:rPr>
                <w:rFonts w:asciiTheme="minorHAnsi" w:eastAsia="Times New Roman" w:hAnsiTheme="minorHAnsi" w:cs="Arial"/>
                <w:sz w:val="20"/>
                <w:szCs w:val="20"/>
                <w:lang w:eastAsia="sl-SI"/>
              </w:rPr>
              <w:t>Dom starejših Hrastnik,</w:t>
            </w:r>
            <w:r w:rsidRPr="00B45284">
              <w:rPr>
                <w:rFonts w:asciiTheme="minorHAnsi" w:eastAsia="Times New Roman" w:hAnsiTheme="minorHAnsi"/>
                <w:sz w:val="20"/>
                <w:szCs w:val="20"/>
                <w:lang w:eastAsia="sl-SI"/>
              </w:rPr>
              <w:t>Novi Log 4/A, 1430 Hrastnik</w:t>
            </w:r>
          </w:p>
        </w:tc>
        <w:tc>
          <w:tcPr>
            <w:tcW w:w="4252" w:type="dxa"/>
            <w:tcBorders>
              <w:top w:val="single" w:sz="4" w:space="0" w:color="auto"/>
              <w:left w:val="single" w:sz="4" w:space="0" w:color="auto"/>
              <w:bottom w:val="single" w:sz="4" w:space="0" w:color="auto"/>
              <w:right w:val="single" w:sz="4" w:space="0" w:color="auto"/>
            </w:tcBorders>
          </w:tcPr>
          <w:p w:rsidR="0096366A" w:rsidRPr="00B019D2" w:rsidRDefault="00B019D2" w:rsidP="00B019D2">
            <w:pPr>
              <w:shd w:val="clear" w:color="auto" w:fill="FFFFFF"/>
              <w:spacing w:after="0" w:line="240" w:lineRule="auto"/>
              <w:rPr>
                <w:rFonts w:asciiTheme="minorHAnsi" w:eastAsia="Times New Roman" w:hAnsiTheme="minorHAnsi"/>
                <w:sz w:val="20"/>
                <w:szCs w:val="20"/>
                <w:lang w:eastAsia="sl-SI"/>
              </w:rPr>
            </w:pPr>
            <w:r>
              <w:rPr>
                <w:rFonts w:asciiTheme="minorHAnsi" w:eastAsia="Times New Roman" w:hAnsiTheme="minorHAnsi" w:cs="Arial"/>
                <w:sz w:val="20"/>
                <w:szCs w:val="20"/>
                <w:lang w:eastAsia="sl-SI"/>
              </w:rPr>
              <w:t>1 študentka razrednega pouka</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hAnsiTheme="minorHAnsi"/>
                <w:sz w:val="20"/>
                <w:szCs w:val="20"/>
              </w:rPr>
              <w:t>Dom upokojencev Polzela</w:t>
            </w:r>
          </w:p>
        </w:tc>
        <w:tc>
          <w:tcPr>
            <w:tcW w:w="4252" w:type="dxa"/>
            <w:tcBorders>
              <w:top w:val="single" w:sz="4" w:space="0" w:color="auto"/>
              <w:left w:val="single" w:sz="4" w:space="0" w:color="auto"/>
              <w:bottom w:val="single" w:sz="4" w:space="0" w:color="auto"/>
              <w:right w:val="single" w:sz="4" w:space="0" w:color="auto"/>
            </w:tcBorders>
          </w:tcPr>
          <w:p w:rsidR="0096366A" w:rsidRPr="00B45284" w:rsidRDefault="00B019D2" w:rsidP="00890223">
            <w:pPr>
              <w:overflowPunct w:val="0"/>
              <w:autoSpaceDE w:val="0"/>
              <w:autoSpaceDN w:val="0"/>
              <w:adjustRightInd w:val="0"/>
              <w:spacing w:after="0" w:line="240" w:lineRule="auto"/>
              <w:rPr>
                <w:rFonts w:asciiTheme="minorHAnsi" w:eastAsia="Times New Roman" w:hAnsiTheme="minorHAnsi" w:cs="Arial"/>
                <w:sz w:val="20"/>
                <w:szCs w:val="20"/>
                <w:lang w:eastAsia="sl-SI"/>
              </w:rPr>
            </w:pPr>
            <w:r>
              <w:rPr>
                <w:rFonts w:asciiTheme="minorHAnsi" w:eastAsia="Times New Roman" w:hAnsiTheme="minorHAnsi" w:cs="Arial"/>
                <w:sz w:val="20"/>
                <w:szCs w:val="20"/>
                <w:lang w:eastAsia="sl-SI"/>
              </w:rPr>
              <w:t>2 študentki predšolske vzgoje</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hAnsiTheme="minorHAnsi"/>
                <w:sz w:val="20"/>
                <w:szCs w:val="20"/>
              </w:rPr>
              <w:t>Špesov dom Vojnik</w:t>
            </w:r>
          </w:p>
        </w:tc>
        <w:tc>
          <w:tcPr>
            <w:tcW w:w="4252" w:type="dxa"/>
            <w:tcBorders>
              <w:top w:val="single" w:sz="4" w:space="0" w:color="auto"/>
              <w:left w:val="single" w:sz="4" w:space="0" w:color="auto"/>
              <w:bottom w:val="single" w:sz="4" w:space="0" w:color="auto"/>
              <w:right w:val="single" w:sz="4" w:space="0" w:color="auto"/>
            </w:tcBorders>
          </w:tcPr>
          <w:p w:rsidR="0096366A" w:rsidRPr="00B45284" w:rsidRDefault="00B019D2" w:rsidP="00890223">
            <w:pPr>
              <w:overflowPunct w:val="0"/>
              <w:autoSpaceDE w:val="0"/>
              <w:autoSpaceDN w:val="0"/>
              <w:adjustRightInd w:val="0"/>
              <w:spacing w:after="0" w:line="240" w:lineRule="auto"/>
              <w:rPr>
                <w:rFonts w:asciiTheme="minorHAnsi" w:eastAsia="Times New Roman" w:hAnsiTheme="minorHAnsi" w:cs="Arial"/>
                <w:sz w:val="20"/>
                <w:szCs w:val="20"/>
                <w:lang w:eastAsia="sl-SI"/>
              </w:rPr>
            </w:pPr>
            <w:r>
              <w:rPr>
                <w:rFonts w:asciiTheme="minorHAnsi" w:eastAsia="Times New Roman" w:hAnsiTheme="minorHAnsi" w:cs="Arial"/>
                <w:sz w:val="20"/>
                <w:szCs w:val="20"/>
                <w:lang w:eastAsia="sl-SI"/>
              </w:rPr>
              <w:t>1 študentk1 predšolske vzgoje</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shd w:val="clear" w:color="auto" w:fill="FFFFFF"/>
              <w:spacing w:after="0" w:line="240" w:lineRule="auto"/>
              <w:rPr>
                <w:rFonts w:asciiTheme="minorHAnsi" w:eastAsia="Times New Roman" w:hAnsiTheme="minorHAnsi"/>
                <w:sz w:val="20"/>
                <w:szCs w:val="20"/>
                <w:lang w:eastAsia="sl-SI"/>
              </w:rPr>
            </w:pPr>
            <w:r w:rsidRPr="00B45284">
              <w:rPr>
                <w:rFonts w:asciiTheme="minorHAnsi" w:eastAsia="Times New Roman" w:hAnsiTheme="minorHAnsi"/>
                <w:sz w:val="20"/>
                <w:szCs w:val="20"/>
                <w:lang w:eastAsia="sl-SI"/>
              </w:rPr>
              <w:t>Dom starejših občanov Gornja Radgona</w:t>
            </w:r>
          </w:p>
        </w:tc>
        <w:tc>
          <w:tcPr>
            <w:tcW w:w="4252" w:type="dxa"/>
            <w:tcBorders>
              <w:top w:val="single" w:sz="4" w:space="0" w:color="auto"/>
              <w:left w:val="single" w:sz="4" w:space="0" w:color="auto"/>
              <w:bottom w:val="single" w:sz="4" w:space="0" w:color="auto"/>
              <w:right w:val="single" w:sz="4" w:space="0" w:color="auto"/>
            </w:tcBorders>
          </w:tcPr>
          <w:p w:rsidR="0096366A" w:rsidRPr="00B45284" w:rsidRDefault="00B019D2" w:rsidP="00890223">
            <w:pPr>
              <w:autoSpaceDN w:val="0"/>
              <w:spacing w:after="0" w:line="240" w:lineRule="auto"/>
              <w:rPr>
                <w:rFonts w:asciiTheme="minorHAnsi" w:hAnsiTheme="minorHAnsi"/>
                <w:sz w:val="20"/>
                <w:szCs w:val="20"/>
              </w:rPr>
            </w:pPr>
            <w:r>
              <w:rPr>
                <w:rFonts w:asciiTheme="minorHAnsi" w:eastAsia="Times New Roman" w:hAnsiTheme="minorHAnsi" w:cs="Arial"/>
                <w:sz w:val="20"/>
                <w:szCs w:val="20"/>
                <w:lang w:eastAsia="sl-SI"/>
              </w:rPr>
              <w:t>2 študentki predšolske vzgoje</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eastAsia="Times New Roman" w:hAnsiTheme="minorHAnsi" w:cs="Arial"/>
                <w:sz w:val="20"/>
                <w:szCs w:val="20"/>
                <w:lang w:eastAsia="sl-SI"/>
              </w:rPr>
            </w:pPr>
            <w:r w:rsidRPr="00B45284">
              <w:rPr>
                <w:rFonts w:asciiTheme="minorHAnsi" w:eastAsia="Times New Roman" w:hAnsiTheme="minorHAnsi" w:cs="Arial"/>
                <w:sz w:val="20"/>
                <w:szCs w:val="20"/>
                <w:lang w:eastAsia="sl-SI"/>
              </w:rPr>
              <w:t>Dom starejših občanov Šmarje pri Jelšah</w:t>
            </w:r>
          </w:p>
          <w:p w:rsidR="0096366A" w:rsidRPr="00B45284" w:rsidRDefault="0096366A" w:rsidP="00890223">
            <w:pPr>
              <w:autoSpaceDN w:val="0"/>
              <w:spacing w:after="0" w:line="240" w:lineRule="auto"/>
              <w:rPr>
                <w:rFonts w:asciiTheme="minorHAnsi" w:eastAsia="Times New Roman" w:hAnsiTheme="minorHAnsi" w:cs="Arial"/>
                <w:sz w:val="20"/>
                <w:szCs w:val="20"/>
                <w:lang w:eastAsia="sl-SI"/>
              </w:rPr>
            </w:pPr>
          </w:p>
        </w:tc>
        <w:tc>
          <w:tcPr>
            <w:tcW w:w="4252" w:type="dxa"/>
            <w:tcBorders>
              <w:top w:val="single" w:sz="4" w:space="0" w:color="auto"/>
              <w:left w:val="single" w:sz="4" w:space="0" w:color="auto"/>
              <w:bottom w:val="single" w:sz="4" w:space="0" w:color="auto"/>
              <w:right w:val="single" w:sz="4" w:space="0" w:color="auto"/>
            </w:tcBorders>
          </w:tcPr>
          <w:p w:rsidR="0096366A" w:rsidRPr="00B45284" w:rsidRDefault="00B019D2" w:rsidP="00890223">
            <w:pPr>
              <w:autoSpaceDN w:val="0"/>
              <w:spacing w:after="0" w:line="240" w:lineRule="auto"/>
              <w:rPr>
                <w:rFonts w:asciiTheme="minorHAnsi" w:hAnsiTheme="minorHAnsi"/>
                <w:sz w:val="20"/>
                <w:szCs w:val="20"/>
                <w:highlight w:val="yellow"/>
              </w:rPr>
            </w:pPr>
            <w:r>
              <w:rPr>
                <w:rFonts w:asciiTheme="minorHAnsi" w:eastAsia="Times New Roman" w:hAnsiTheme="minorHAnsi" w:cs="Arial"/>
                <w:sz w:val="20"/>
                <w:szCs w:val="20"/>
                <w:lang w:eastAsia="sl-SI"/>
              </w:rPr>
              <w:t>1 študentka predšolske vzgoje</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eastAsia="Times New Roman" w:hAnsiTheme="minorHAnsi" w:cs="Arial"/>
                <w:sz w:val="20"/>
                <w:szCs w:val="20"/>
                <w:lang w:eastAsia="sl-SI"/>
              </w:rPr>
            </w:pPr>
            <w:r w:rsidRPr="00B45284">
              <w:rPr>
                <w:rFonts w:asciiTheme="minorHAnsi" w:eastAsia="Times New Roman" w:hAnsiTheme="minorHAnsi" w:cs="Arial"/>
                <w:sz w:val="20"/>
                <w:szCs w:val="20"/>
                <w:lang w:eastAsia="sl-SI"/>
              </w:rPr>
              <w:t>Dom Ptuj</w:t>
            </w:r>
          </w:p>
          <w:p w:rsidR="0096366A" w:rsidRPr="00B45284" w:rsidRDefault="0096366A" w:rsidP="00890223">
            <w:pPr>
              <w:autoSpaceDN w:val="0"/>
              <w:spacing w:after="0" w:line="240" w:lineRule="auto"/>
              <w:rPr>
                <w:rFonts w:asciiTheme="minorHAnsi" w:eastAsia="Times New Roman" w:hAnsiTheme="minorHAnsi" w:cs="Arial"/>
                <w:sz w:val="20"/>
                <w:szCs w:val="20"/>
                <w:lang w:eastAsia="sl-SI"/>
              </w:rPr>
            </w:pPr>
          </w:p>
          <w:p w:rsidR="0096366A" w:rsidRPr="00B45284" w:rsidRDefault="0096366A" w:rsidP="00890223">
            <w:pPr>
              <w:autoSpaceDN w:val="0"/>
              <w:spacing w:after="0" w:line="240" w:lineRule="auto"/>
              <w:rPr>
                <w:rFonts w:asciiTheme="minorHAnsi" w:eastAsia="Times New Roman" w:hAnsiTheme="minorHAnsi" w:cs="Arial"/>
                <w:sz w:val="20"/>
                <w:szCs w:val="20"/>
                <w:lang w:eastAsia="sl-SI"/>
              </w:rPr>
            </w:pPr>
          </w:p>
        </w:tc>
        <w:tc>
          <w:tcPr>
            <w:tcW w:w="4252" w:type="dxa"/>
            <w:tcBorders>
              <w:top w:val="single" w:sz="4" w:space="0" w:color="auto"/>
              <w:left w:val="single" w:sz="4" w:space="0" w:color="auto"/>
              <w:bottom w:val="single" w:sz="4" w:space="0" w:color="auto"/>
              <w:right w:val="single" w:sz="4" w:space="0" w:color="auto"/>
            </w:tcBorders>
          </w:tcPr>
          <w:p w:rsidR="0096366A" w:rsidRPr="00B019D2" w:rsidRDefault="00B019D2" w:rsidP="00890223">
            <w:pPr>
              <w:autoSpaceDN w:val="0"/>
              <w:spacing w:after="0" w:line="240" w:lineRule="auto"/>
              <w:rPr>
                <w:rFonts w:asciiTheme="minorHAnsi" w:hAnsiTheme="minorHAnsi"/>
                <w:sz w:val="20"/>
                <w:szCs w:val="20"/>
              </w:rPr>
            </w:pPr>
            <w:r w:rsidRPr="00B019D2">
              <w:rPr>
                <w:rFonts w:asciiTheme="minorHAnsi" w:hAnsiTheme="minorHAnsi"/>
                <w:sz w:val="20"/>
                <w:szCs w:val="20"/>
              </w:rPr>
              <w:t>2 študentki razrednega pouka</w:t>
            </w:r>
          </w:p>
          <w:p w:rsidR="00B019D2" w:rsidRPr="00B45284" w:rsidRDefault="00B019D2" w:rsidP="00890223">
            <w:pPr>
              <w:autoSpaceDN w:val="0"/>
              <w:spacing w:after="0" w:line="240" w:lineRule="auto"/>
              <w:rPr>
                <w:rFonts w:asciiTheme="minorHAnsi" w:hAnsiTheme="minorHAnsi"/>
                <w:sz w:val="20"/>
                <w:szCs w:val="20"/>
                <w:highlight w:val="yellow"/>
              </w:rPr>
            </w:pPr>
            <w:r>
              <w:rPr>
                <w:rFonts w:asciiTheme="minorHAnsi" w:eastAsia="Times New Roman" w:hAnsiTheme="minorHAnsi" w:cs="Arial"/>
                <w:sz w:val="20"/>
                <w:szCs w:val="20"/>
                <w:lang w:eastAsia="sl-SI"/>
              </w:rPr>
              <w:t>2 študentki predšolske vzgoje</w:t>
            </w:r>
          </w:p>
        </w:tc>
      </w:tr>
      <w:tr w:rsidR="0096366A" w:rsidRPr="0096366A" w:rsidTr="0096366A">
        <w:trPr>
          <w:cantSplit/>
        </w:trPr>
        <w:tc>
          <w:tcPr>
            <w:tcW w:w="4361" w:type="dxa"/>
            <w:tcBorders>
              <w:top w:val="single" w:sz="4" w:space="0" w:color="auto"/>
              <w:left w:val="single" w:sz="4" w:space="0" w:color="auto"/>
              <w:bottom w:val="single" w:sz="4" w:space="0" w:color="auto"/>
              <w:right w:val="single" w:sz="4" w:space="0" w:color="auto"/>
            </w:tcBorders>
          </w:tcPr>
          <w:p w:rsidR="0096366A" w:rsidRPr="00B45284" w:rsidRDefault="0096366A" w:rsidP="00890223">
            <w:pPr>
              <w:autoSpaceDN w:val="0"/>
              <w:spacing w:after="0" w:line="240" w:lineRule="auto"/>
              <w:rPr>
                <w:rFonts w:asciiTheme="minorHAnsi" w:hAnsiTheme="minorHAnsi"/>
                <w:sz w:val="20"/>
                <w:szCs w:val="20"/>
              </w:rPr>
            </w:pPr>
            <w:r w:rsidRPr="00B45284">
              <w:rPr>
                <w:rFonts w:asciiTheme="minorHAnsi" w:hAnsiTheme="minorHAnsi"/>
                <w:sz w:val="20"/>
                <w:szCs w:val="20"/>
              </w:rPr>
              <w:t xml:space="preserve">Dom za </w:t>
            </w:r>
            <w:proofErr w:type="spellStart"/>
            <w:r w:rsidRPr="00B45284">
              <w:rPr>
                <w:rFonts w:asciiTheme="minorHAnsi" w:hAnsiTheme="minorHAnsi"/>
                <w:sz w:val="20"/>
                <w:szCs w:val="20"/>
              </w:rPr>
              <w:t>starije</w:t>
            </w:r>
            <w:proofErr w:type="spellEnd"/>
            <w:r w:rsidRPr="00B45284">
              <w:rPr>
                <w:rFonts w:asciiTheme="minorHAnsi" w:hAnsiTheme="minorHAnsi"/>
                <w:sz w:val="20"/>
                <w:szCs w:val="20"/>
              </w:rPr>
              <w:t xml:space="preserve"> i </w:t>
            </w:r>
            <w:proofErr w:type="spellStart"/>
            <w:r w:rsidRPr="00B45284">
              <w:rPr>
                <w:rFonts w:asciiTheme="minorHAnsi" w:hAnsiTheme="minorHAnsi"/>
                <w:sz w:val="20"/>
                <w:szCs w:val="20"/>
              </w:rPr>
              <w:t>nemoćne</w:t>
            </w:r>
            <w:proofErr w:type="spellEnd"/>
            <w:r w:rsidRPr="00B45284">
              <w:rPr>
                <w:rFonts w:asciiTheme="minorHAnsi" w:hAnsiTheme="minorHAnsi"/>
                <w:sz w:val="20"/>
                <w:szCs w:val="20"/>
              </w:rPr>
              <w:t xml:space="preserve"> </w:t>
            </w:r>
            <w:proofErr w:type="spellStart"/>
            <w:r w:rsidRPr="00B45284">
              <w:rPr>
                <w:rFonts w:asciiTheme="minorHAnsi" w:hAnsiTheme="minorHAnsi"/>
                <w:sz w:val="20"/>
                <w:szCs w:val="20"/>
              </w:rPr>
              <w:t>osobe</w:t>
            </w:r>
            <w:proofErr w:type="spellEnd"/>
            <w:r w:rsidRPr="00B45284">
              <w:rPr>
                <w:rFonts w:asciiTheme="minorHAnsi" w:hAnsiTheme="minorHAnsi"/>
                <w:sz w:val="20"/>
                <w:szCs w:val="20"/>
              </w:rPr>
              <w:t xml:space="preserve"> </w:t>
            </w:r>
            <w:proofErr w:type="spellStart"/>
            <w:r w:rsidRPr="00B45284">
              <w:rPr>
                <w:rFonts w:asciiTheme="minorHAnsi" w:hAnsiTheme="minorHAnsi"/>
                <w:sz w:val="20"/>
                <w:szCs w:val="20"/>
              </w:rPr>
              <w:t>Stubičar</w:t>
            </w:r>
            <w:proofErr w:type="spellEnd"/>
            <w:r w:rsidRPr="00B45284">
              <w:rPr>
                <w:rFonts w:asciiTheme="minorHAnsi" w:hAnsiTheme="minorHAnsi"/>
                <w:sz w:val="20"/>
                <w:szCs w:val="20"/>
              </w:rPr>
              <w:t xml:space="preserve">, Kolodvorska ul 32, 40315 Mursko </w:t>
            </w:r>
            <w:proofErr w:type="spellStart"/>
            <w:r w:rsidRPr="00B45284">
              <w:rPr>
                <w:rFonts w:asciiTheme="minorHAnsi" w:hAnsiTheme="minorHAnsi"/>
                <w:sz w:val="20"/>
                <w:szCs w:val="20"/>
              </w:rPr>
              <w:t>Središće</w:t>
            </w:r>
            <w:proofErr w:type="spellEnd"/>
            <w:r w:rsidRPr="00B45284">
              <w:rPr>
                <w:rFonts w:asciiTheme="minorHAnsi" w:hAnsiTheme="minorHAnsi"/>
                <w:sz w:val="20"/>
                <w:szCs w:val="20"/>
              </w:rPr>
              <w:t>, Hrvaška</w:t>
            </w:r>
          </w:p>
        </w:tc>
        <w:tc>
          <w:tcPr>
            <w:tcW w:w="4252" w:type="dxa"/>
            <w:tcBorders>
              <w:top w:val="single" w:sz="4" w:space="0" w:color="auto"/>
              <w:left w:val="single" w:sz="4" w:space="0" w:color="auto"/>
              <w:bottom w:val="single" w:sz="4" w:space="0" w:color="auto"/>
              <w:right w:val="single" w:sz="4" w:space="0" w:color="auto"/>
            </w:tcBorders>
          </w:tcPr>
          <w:p w:rsidR="0096366A" w:rsidRPr="00B45284" w:rsidRDefault="00B019D2" w:rsidP="00890223">
            <w:pPr>
              <w:autoSpaceDN w:val="0"/>
              <w:spacing w:after="0" w:line="240" w:lineRule="auto"/>
              <w:rPr>
                <w:rFonts w:asciiTheme="minorHAnsi" w:hAnsiTheme="minorHAnsi"/>
                <w:sz w:val="20"/>
                <w:szCs w:val="20"/>
              </w:rPr>
            </w:pPr>
            <w:r>
              <w:rPr>
                <w:rFonts w:asciiTheme="minorHAnsi" w:eastAsia="Times New Roman" w:hAnsiTheme="minorHAnsi" w:cs="Arial"/>
                <w:sz w:val="20"/>
                <w:szCs w:val="20"/>
                <w:lang w:eastAsia="sl-SI"/>
              </w:rPr>
              <w:t>1 študentka predšolske vzgoje</w:t>
            </w:r>
          </w:p>
        </w:tc>
      </w:tr>
    </w:tbl>
    <w:p w:rsidR="00890223" w:rsidRDefault="00890223" w:rsidP="002E4C25">
      <w:pPr>
        <w:spacing w:after="0" w:line="360" w:lineRule="auto"/>
      </w:pPr>
    </w:p>
    <w:p w:rsidR="00890223" w:rsidRDefault="00890223" w:rsidP="00890223">
      <w:pPr>
        <w:spacing w:after="0" w:line="360" w:lineRule="auto"/>
      </w:pPr>
    </w:p>
    <w:p w:rsidR="00890223" w:rsidRDefault="00890223" w:rsidP="00890223">
      <w:pPr>
        <w:spacing w:after="0" w:line="360" w:lineRule="auto"/>
      </w:pPr>
    </w:p>
    <w:p w:rsidR="00890223" w:rsidRDefault="00890223" w:rsidP="00890223">
      <w:pPr>
        <w:spacing w:after="0" w:line="360" w:lineRule="auto"/>
      </w:pPr>
    </w:p>
    <w:p w:rsidR="00890223" w:rsidRDefault="00890223" w:rsidP="00890223">
      <w:pPr>
        <w:spacing w:after="0" w:line="360" w:lineRule="auto"/>
      </w:pPr>
    </w:p>
    <w:p w:rsidR="0096366A" w:rsidRDefault="0096366A" w:rsidP="00890223">
      <w:pPr>
        <w:spacing w:after="0" w:line="360" w:lineRule="auto"/>
      </w:pPr>
    </w:p>
    <w:p w:rsidR="0096366A" w:rsidRDefault="0096366A" w:rsidP="00890223">
      <w:pPr>
        <w:spacing w:after="0" w:line="360" w:lineRule="auto"/>
      </w:pPr>
    </w:p>
    <w:p w:rsidR="0096366A" w:rsidRDefault="0096366A" w:rsidP="00890223">
      <w:pPr>
        <w:spacing w:after="0" w:line="360" w:lineRule="auto"/>
      </w:pPr>
    </w:p>
    <w:p w:rsidR="0096366A" w:rsidRDefault="0096366A" w:rsidP="00890223">
      <w:pPr>
        <w:spacing w:after="0" w:line="360" w:lineRule="auto"/>
      </w:pPr>
    </w:p>
    <w:p w:rsidR="0096366A" w:rsidRDefault="0096366A" w:rsidP="00890223">
      <w:pPr>
        <w:spacing w:after="0" w:line="360" w:lineRule="auto"/>
      </w:pPr>
    </w:p>
    <w:p w:rsidR="0096366A" w:rsidRDefault="0096366A" w:rsidP="00890223">
      <w:pPr>
        <w:spacing w:after="0" w:line="360" w:lineRule="auto"/>
      </w:pPr>
    </w:p>
    <w:p w:rsidR="0096366A" w:rsidRDefault="0096366A" w:rsidP="00890223">
      <w:pPr>
        <w:spacing w:after="0" w:line="360" w:lineRule="auto"/>
      </w:pPr>
    </w:p>
    <w:p w:rsidR="0096366A" w:rsidRDefault="0096366A" w:rsidP="00890223">
      <w:pPr>
        <w:spacing w:after="0" w:line="360" w:lineRule="auto"/>
      </w:pPr>
    </w:p>
    <w:p w:rsidR="0096366A" w:rsidRDefault="0096366A" w:rsidP="00890223">
      <w:pPr>
        <w:spacing w:after="0" w:line="360" w:lineRule="auto"/>
      </w:pPr>
    </w:p>
    <w:p w:rsidR="0096366A" w:rsidRDefault="0096366A" w:rsidP="00890223">
      <w:pPr>
        <w:spacing w:after="0" w:line="360" w:lineRule="auto"/>
      </w:pPr>
    </w:p>
    <w:p w:rsidR="0096366A" w:rsidRDefault="0096366A" w:rsidP="00890223">
      <w:pPr>
        <w:spacing w:after="0" w:line="360" w:lineRule="auto"/>
      </w:pPr>
    </w:p>
    <w:p w:rsidR="0096366A" w:rsidRDefault="0096366A" w:rsidP="00890223">
      <w:pPr>
        <w:spacing w:after="0" w:line="360" w:lineRule="auto"/>
      </w:pPr>
    </w:p>
    <w:p w:rsidR="0096366A" w:rsidRDefault="0096366A" w:rsidP="00890223">
      <w:pPr>
        <w:spacing w:after="0" w:line="360" w:lineRule="auto"/>
      </w:pPr>
    </w:p>
    <w:p w:rsidR="0096366A" w:rsidRDefault="0096366A" w:rsidP="00890223">
      <w:pPr>
        <w:spacing w:after="0" w:line="360" w:lineRule="auto"/>
      </w:pPr>
    </w:p>
    <w:p w:rsidR="0096366A" w:rsidRDefault="0096366A" w:rsidP="00890223">
      <w:pPr>
        <w:spacing w:after="0" w:line="360" w:lineRule="auto"/>
      </w:pPr>
    </w:p>
    <w:p w:rsidR="002E4C25" w:rsidRDefault="00890223" w:rsidP="002E4C25">
      <w:pPr>
        <w:spacing w:after="0" w:line="360" w:lineRule="auto"/>
      </w:pPr>
      <w:r>
        <w:t xml:space="preserve">Ugotovitve: Branje je treba prilagajati poslušalcem, kar je v mnogih primerih naporno za tistega, ki jim bere, a so vsi študentje izrazili veliko mero zadovoljstva s takim prostovoljnim delom. Iz zbranih </w:t>
      </w:r>
      <w:r w:rsidR="002E4C25">
        <w:t>poročil je videti, da so zadovoljni tako varovanci kot bralci, ki govorijo o dragocenih izkušnjah, ki so jih pridobili.</w:t>
      </w:r>
    </w:p>
    <w:p w:rsidR="00890223" w:rsidRPr="00DC5E3C" w:rsidRDefault="00890223" w:rsidP="002E4C25">
      <w:pPr>
        <w:spacing w:after="0" w:line="360" w:lineRule="auto"/>
        <w:rPr>
          <w:rFonts w:asciiTheme="minorHAnsi" w:hAnsiTheme="minorHAnsi"/>
          <w:sz w:val="24"/>
          <w:szCs w:val="24"/>
        </w:rPr>
      </w:pPr>
    </w:p>
    <w:p w:rsidR="00DC5E3C" w:rsidRPr="00DC5E3C" w:rsidRDefault="002E4C25" w:rsidP="00DC5E3C">
      <w:pPr>
        <w:spacing w:after="0" w:line="360" w:lineRule="auto"/>
        <w:rPr>
          <w:rFonts w:asciiTheme="minorHAnsi" w:hAnsiTheme="minorHAnsi"/>
          <w:sz w:val="24"/>
          <w:szCs w:val="24"/>
        </w:rPr>
      </w:pPr>
      <w:r w:rsidRPr="00DC5E3C">
        <w:rPr>
          <w:rFonts w:asciiTheme="minorHAnsi" w:hAnsiTheme="minorHAnsi"/>
          <w:sz w:val="24"/>
          <w:szCs w:val="24"/>
        </w:rPr>
        <w:t xml:space="preserve">Zaradi prilagoditve starostnikom, so študentje brali dela, ki niso bila na seznamu za medgeneracijsko branje, saj se je že v študijskem letu 2014/2015 pokazalo, da je večina del predolgih ali pretežkih za branje starostnikom, ali pa jih vsebine preprosto niso pritegnile. Da so se študentje bralci približali </w:t>
      </w:r>
      <w:r w:rsidR="0027531C" w:rsidRPr="00DC5E3C">
        <w:rPr>
          <w:rFonts w:asciiTheme="minorHAnsi" w:hAnsiTheme="minorHAnsi"/>
          <w:sz w:val="24"/>
          <w:szCs w:val="24"/>
        </w:rPr>
        <w:t>ciljni populaciji bralcev, so pozorno prisluhnili željam starostnikov, na govorilnih urah smo skupaj iskali, glede na raznolike okuse, primerno gradivo za branje. Tako so se študentje res približali starostnikom.</w:t>
      </w:r>
      <w:r w:rsidR="0096366A" w:rsidRPr="00DC5E3C">
        <w:rPr>
          <w:rFonts w:asciiTheme="minorHAnsi" w:hAnsiTheme="minorHAnsi"/>
          <w:sz w:val="24"/>
          <w:szCs w:val="24"/>
        </w:rPr>
        <w:t xml:space="preserve"> V študijskem letu 2015/2016 so izbirali (ob dogovorjenem gradivu) zelo raznolika literarna dela: največkrat so posegali po ljudskih in klasičnih umetnih pravljicah</w:t>
      </w:r>
      <w:r w:rsidR="00DC5E3C" w:rsidRPr="00DC5E3C">
        <w:rPr>
          <w:rFonts w:asciiTheme="minorHAnsi" w:hAnsiTheme="minorHAnsi"/>
          <w:sz w:val="24"/>
          <w:szCs w:val="24"/>
        </w:rPr>
        <w:t xml:space="preserve"> (npr Ele Peroci </w:t>
      </w:r>
      <w:proofErr w:type="spellStart"/>
      <w:r w:rsidR="00DC5E3C" w:rsidRPr="00DC5E3C">
        <w:rPr>
          <w:rFonts w:asciiTheme="minorHAnsi" w:hAnsiTheme="minorHAnsi"/>
          <w:sz w:val="24"/>
          <w:szCs w:val="24"/>
        </w:rPr>
        <w:t>Povestice</w:t>
      </w:r>
      <w:proofErr w:type="spellEnd"/>
      <w:r w:rsidR="00DC5E3C" w:rsidRPr="00DC5E3C">
        <w:rPr>
          <w:rFonts w:asciiTheme="minorHAnsi" w:hAnsiTheme="minorHAnsi"/>
          <w:sz w:val="24"/>
          <w:szCs w:val="24"/>
        </w:rPr>
        <w:t xml:space="preserve"> tik tak</w:t>
      </w:r>
      <w:r w:rsidR="00DC5E3C">
        <w:rPr>
          <w:rFonts w:asciiTheme="minorHAnsi" w:hAnsiTheme="minorHAnsi"/>
          <w:sz w:val="24"/>
          <w:szCs w:val="24"/>
        </w:rPr>
        <w:t xml:space="preserve">, Ivana </w:t>
      </w:r>
      <w:proofErr w:type="spellStart"/>
      <w:r w:rsidR="00DC5E3C">
        <w:rPr>
          <w:rFonts w:asciiTheme="minorHAnsi" w:hAnsiTheme="minorHAnsi"/>
          <w:sz w:val="24"/>
          <w:szCs w:val="24"/>
        </w:rPr>
        <w:t>Brlić</w:t>
      </w:r>
      <w:proofErr w:type="spellEnd"/>
      <w:r w:rsidR="00DC5E3C">
        <w:rPr>
          <w:rFonts w:asciiTheme="minorHAnsi" w:hAnsiTheme="minorHAnsi"/>
          <w:sz w:val="24"/>
          <w:szCs w:val="24"/>
        </w:rPr>
        <w:t xml:space="preserve"> Mažuranić Priče iz davnine</w:t>
      </w:r>
      <w:r w:rsidR="00DC5E3C" w:rsidRPr="00DC5E3C">
        <w:rPr>
          <w:rFonts w:asciiTheme="minorHAnsi" w:hAnsiTheme="minorHAnsi"/>
          <w:sz w:val="24"/>
          <w:szCs w:val="24"/>
        </w:rPr>
        <w:t>)</w:t>
      </w:r>
      <w:r w:rsidR="0096366A" w:rsidRPr="00DC5E3C">
        <w:rPr>
          <w:rFonts w:asciiTheme="minorHAnsi" w:hAnsiTheme="minorHAnsi"/>
          <w:sz w:val="24"/>
          <w:szCs w:val="24"/>
        </w:rPr>
        <w:t>, brali pa so tudi druga dela</w:t>
      </w:r>
      <w:r w:rsidR="00DC5E3C" w:rsidRPr="00DC5E3C">
        <w:rPr>
          <w:rFonts w:asciiTheme="minorHAnsi" w:hAnsiTheme="minorHAnsi"/>
          <w:sz w:val="24"/>
          <w:szCs w:val="24"/>
        </w:rPr>
        <w:t xml:space="preserve">, npr. </w:t>
      </w:r>
      <w:proofErr w:type="spellStart"/>
      <w:r w:rsidR="00DC5E3C" w:rsidRPr="00DC5E3C">
        <w:rPr>
          <w:rFonts w:asciiTheme="minorHAnsi" w:hAnsiTheme="minorHAnsi"/>
          <w:sz w:val="24"/>
          <w:szCs w:val="24"/>
        </w:rPr>
        <w:t>Antoine</w:t>
      </w:r>
      <w:proofErr w:type="spellEnd"/>
      <w:r w:rsidR="00DC5E3C" w:rsidRPr="00DC5E3C">
        <w:rPr>
          <w:rFonts w:asciiTheme="minorHAnsi" w:hAnsiTheme="minorHAnsi"/>
          <w:sz w:val="24"/>
          <w:szCs w:val="24"/>
        </w:rPr>
        <w:t xml:space="preserve"> de </w:t>
      </w:r>
      <w:proofErr w:type="spellStart"/>
      <w:r w:rsidR="00DC5E3C" w:rsidRPr="00DC5E3C">
        <w:rPr>
          <w:rFonts w:asciiTheme="minorHAnsi" w:hAnsiTheme="minorHAnsi"/>
          <w:sz w:val="24"/>
          <w:szCs w:val="24"/>
        </w:rPr>
        <w:t>Saint</w:t>
      </w:r>
      <w:proofErr w:type="spellEnd"/>
      <w:r w:rsidR="00DC5E3C" w:rsidRPr="00DC5E3C">
        <w:rPr>
          <w:rFonts w:asciiTheme="minorHAnsi" w:hAnsiTheme="minorHAnsi"/>
          <w:sz w:val="24"/>
          <w:szCs w:val="24"/>
        </w:rPr>
        <w:t xml:space="preserve"> </w:t>
      </w:r>
      <w:proofErr w:type="spellStart"/>
      <w:r w:rsidR="00DC5E3C" w:rsidRPr="00DC5E3C">
        <w:rPr>
          <w:rFonts w:asciiTheme="minorHAnsi" w:hAnsiTheme="minorHAnsi"/>
          <w:sz w:val="24"/>
          <w:szCs w:val="24"/>
        </w:rPr>
        <w:t>Exupéry</w:t>
      </w:r>
      <w:proofErr w:type="spellEnd"/>
      <w:r w:rsidR="00DC5E3C" w:rsidRPr="00DC5E3C">
        <w:rPr>
          <w:rFonts w:asciiTheme="minorHAnsi" w:hAnsiTheme="minorHAnsi"/>
          <w:sz w:val="24"/>
          <w:szCs w:val="24"/>
        </w:rPr>
        <w:t xml:space="preserve">: </w:t>
      </w:r>
      <w:r w:rsidR="00DC5E3C" w:rsidRPr="00DC5E3C">
        <w:rPr>
          <w:rFonts w:asciiTheme="minorHAnsi" w:hAnsiTheme="minorHAnsi"/>
          <w:sz w:val="24"/>
          <w:szCs w:val="24"/>
        </w:rPr>
        <w:lastRenderedPageBreak/>
        <w:t xml:space="preserve">Mali princ, Pavček.doc, Feri Lainšček: </w:t>
      </w:r>
      <w:proofErr w:type="spellStart"/>
      <w:r w:rsidR="00DC5E3C" w:rsidRPr="00DC5E3C">
        <w:rPr>
          <w:rFonts w:asciiTheme="minorHAnsi" w:hAnsiTheme="minorHAnsi"/>
          <w:sz w:val="24"/>
          <w:szCs w:val="24"/>
        </w:rPr>
        <w:t>Mislice</w:t>
      </w:r>
      <w:proofErr w:type="spellEnd"/>
      <w:r w:rsidR="00DC5E3C" w:rsidRPr="00DC5E3C">
        <w:rPr>
          <w:rFonts w:asciiTheme="minorHAnsi" w:hAnsiTheme="minorHAnsi"/>
          <w:sz w:val="24"/>
          <w:szCs w:val="24"/>
        </w:rPr>
        <w:t xml:space="preserve"> (v prekmurščini), </w:t>
      </w:r>
      <w:proofErr w:type="spellStart"/>
      <w:r w:rsidR="00DC5E3C" w:rsidRPr="00DC5E3C">
        <w:rPr>
          <w:rFonts w:asciiTheme="minorHAnsi" w:hAnsiTheme="minorHAnsi"/>
          <w:sz w:val="24"/>
          <w:szCs w:val="24"/>
        </w:rPr>
        <w:t>Lübezen</w:t>
      </w:r>
      <w:proofErr w:type="spellEnd"/>
      <w:r w:rsidR="00DC5E3C" w:rsidRPr="00DC5E3C">
        <w:rPr>
          <w:rFonts w:asciiTheme="minorHAnsi" w:hAnsiTheme="minorHAnsi"/>
          <w:sz w:val="24"/>
          <w:szCs w:val="24"/>
        </w:rPr>
        <w:t xml:space="preserve">, Dlan mi po tebi diši, </w:t>
      </w:r>
      <w:proofErr w:type="spellStart"/>
      <w:r w:rsidR="00DC5E3C" w:rsidRPr="00DC5E3C">
        <w:rPr>
          <w:rFonts w:asciiTheme="minorHAnsi" w:hAnsiTheme="minorHAnsi"/>
          <w:sz w:val="24"/>
          <w:szCs w:val="24"/>
        </w:rPr>
        <w:t>Jorge</w:t>
      </w:r>
      <w:proofErr w:type="spellEnd"/>
      <w:r w:rsidR="00DC5E3C" w:rsidRPr="00DC5E3C">
        <w:rPr>
          <w:rFonts w:asciiTheme="minorHAnsi" w:hAnsiTheme="minorHAnsi"/>
          <w:sz w:val="24"/>
          <w:szCs w:val="24"/>
        </w:rPr>
        <w:t xml:space="preserve"> </w:t>
      </w:r>
      <w:proofErr w:type="spellStart"/>
      <w:r w:rsidR="00DC5E3C" w:rsidRPr="00DC5E3C">
        <w:rPr>
          <w:rFonts w:asciiTheme="minorHAnsi" w:hAnsiTheme="minorHAnsi"/>
          <w:sz w:val="24"/>
          <w:szCs w:val="24"/>
        </w:rPr>
        <w:t>Bucay</w:t>
      </w:r>
      <w:proofErr w:type="spellEnd"/>
      <w:r w:rsidR="00DC5E3C" w:rsidRPr="00DC5E3C">
        <w:rPr>
          <w:rFonts w:asciiTheme="minorHAnsi" w:hAnsiTheme="minorHAnsi"/>
          <w:sz w:val="24"/>
          <w:szCs w:val="24"/>
        </w:rPr>
        <w:t xml:space="preserve">: Ti povem zgodbo?, Zgodbe za razmislek, Alan Alexander Milne: Medved </w:t>
      </w:r>
      <w:proofErr w:type="spellStart"/>
      <w:r w:rsidR="00DC5E3C" w:rsidRPr="00DC5E3C">
        <w:rPr>
          <w:rFonts w:asciiTheme="minorHAnsi" w:hAnsiTheme="minorHAnsi"/>
          <w:sz w:val="24"/>
          <w:szCs w:val="24"/>
        </w:rPr>
        <w:t>Pu</w:t>
      </w:r>
      <w:proofErr w:type="spellEnd"/>
      <w:r w:rsidR="00DC5E3C" w:rsidRPr="00DC5E3C">
        <w:rPr>
          <w:rFonts w:asciiTheme="minorHAnsi" w:hAnsiTheme="minorHAnsi"/>
          <w:sz w:val="24"/>
          <w:szCs w:val="24"/>
        </w:rPr>
        <w:t>.</w:t>
      </w:r>
    </w:p>
    <w:p w:rsidR="002E4C25" w:rsidRDefault="002E4C25" w:rsidP="002E4C25">
      <w:pPr>
        <w:spacing w:after="0" w:line="360" w:lineRule="auto"/>
        <w:rPr>
          <w:rFonts w:asciiTheme="minorHAnsi" w:hAnsiTheme="minorHAnsi"/>
          <w:sz w:val="24"/>
          <w:szCs w:val="24"/>
        </w:rPr>
      </w:pPr>
    </w:p>
    <w:p w:rsidR="00DC5E3C" w:rsidRPr="00DC5E3C" w:rsidRDefault="00DC5E3C" w:rsidP="002E4C25">
      <w:pPr>
        <w:spacing w:after="0" w:line="360" w:lineRule="auto"/>
        <w:rPr>
          <w:rFonts w:asciiTheme="minorHAnsi" w:hAnsiTheme="minorHAnsi"/>
          <w:sz w:val="24"/>
          <w:szCs w:val="24"/>
        </w:rPr>
      </w:pPr>
      <w:r>
        <w:rPr>
          <w:rFonts w:asciiTheme="minorHAnsi" w:hAnsiTheme="minorHAnsi"/>
          <w:sz w:val="24"/>
          <w:szCs w:val="24"/>
        </w:rPr>
        <w:t xml:space="preserve">Študentje so poročali, da so pogosto starostniki pripovedovali o svojem življenju in so se – ne glede na prebrano – želeli pogovarjati o časih, ko so bili mladi. V zapisih se pogosto pojavlja tudi želja, da so se študentje s stanovalci domov starostnikov po branju igrali družabne igre (to se v lanskem </w:t>
      </w:r>
      <w:proofErr w:type="spellStart"/>
      <w:r>
        <w:rPr>
          <w:rFonts w:asciiTheme="minorHAnsi" w:hAnsiTheme="minorHAnsi"/>
          <w:sz w:val="24"/>
          <w:szCs w:val="24"/>
        </w:rPr>
        <w:t>tudijskem</w:t>
      </w:r>
      <w:proofErr w:type="spellEnd"/>
      <w:r>
        <w:rPr>
          <w:rFonts w:asciiTheme="minorHAnsi" w:hAnsiTheme="minorHAnsi"/>
          <w:sz w:val="24"/>
          <w:szCs w:val="24"/>
        </w:rPr>
        <w:t xml:space="preserve"> letu ni pojavljalo).</w:t>
      </w:r>
    </w:p>
    <w:p w:rsidR="005358A4" w:rsidRPr="005358A4" w:rsidRDefault="005358A4" w:rsidP="002E4C25">
      <w:pPr>
        <w:spacing w:after="0" w:line="360" w:lineRule="auto"/>
        <w:rPr>
          <w:sz w:val="24"/>
          <w:szCs w:val="24"/>
        </w:rPr>
      </w:pPr>
    </w:p>
    <w:p w:rsidR="005358A4" w:rsidRPr="005358A4" w:rsidRDefault="005358A4" w:rsidP="005358A4">
      <w:pPr>
        <w:spacing w:after="0" w:line="360" w:lineRule="auto"/>
        <w:rPr>
          <w:sz w:val="24"/>
          <w:szCs w:val="24"/>
        </w:rPr>
      </w:pPr>
      <w:r w:rsidRPr="005358A4">
        <w:rPr>
          <w:sz w:val="24"/>
          <w:szCs w:val="24"/>
        </w:rPr>
        <w:t>Morda najlepše povzema občutke bralnih doživetij študentov misel Eve Lehner, ki je zapisala takole: »</w:t>
      </w:r>
      <w:r>
        <w:rPr>
          <w:sz w:val="24"/>
          <w:szCs w:val="24"/>
        </w:rPr>
        <w:t>N</w:t>
      </w:r>
      <w:r w:rsidRPr="005358A4">
        <w:rPr>
          <w:sz w:val="24"/>
          <w:szCs w:val="24"/>
        </w:rPr>
        <w:t>ame so ta srečanja naredila en velik vtis. Predvsem občutek, da lahko narediš za nekoga nekaj tako malo a vseeno veliko. Samo skromna beseda hvala iz njihovih ust, je bila nekaj posebnega. Prav zaradi tega, kako je bila izrečena. Po vsakem srečanju sem si vzela še nekaj časa in ga namenila za razne igre in pogovore s stanovalci doma. V spomin se mi je najbolj vtisnila gospa, ki je dobila ravno v času naših branj obisk svoje prijateljice. Prijateljico je prosila, da jo počaka pred sobo, ker ne more zamuditi branj, ker jih je komaj čakala in ker nas zelo rada posluša. Zatrdila ji je tudi, da bomo hitro končali, čeprav je kasneje branje potekalo še kakšno uro in nekaj minut, vendar jo je prijateljica počakala. Vesela sem bila, ko so me prosili, da naj naslednjič spet pridem. Domov sem vedno odšla z občutkom, ki ga ne morem opisati. Tako sem se odločila, da bom z branji v prihodnje še nadaljevala.</w:t>
      </w:r>
      <w:r w:rsidR="00BD75B0">
        <w:rPr>
          <w:sz w:val="24"/>
          <w:szCs w:val="24"/>
        </w:rPr>
        <w:t>«</w:t>
      </w:r>
    </w:p>
    <w:p w:rsidR="00AE5642" w:rsidRPr="005358A4" w:rsidRDefault="00AE5642">
      <w:pPr>
        <w:rPr>
          <w:sz w:val="24"/>
          <w:szCs w:val="24"/>
        </w:rPr>
      </w:pPr>
    </w:p>
    <w:sectPr w:rsidR="00AE5642" w:rsidRPr="00535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1124B"/>
    <w:multiLevelType w:val="hybridMultilevel"/>
    <w:tmpl w:val="47B8AB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6E6322C1"/>
    <w:multiLevelType w:val="hybridMultilevel"/>
    <w:tmpl w:val="3078F8D2"/>
    <w:lvl w:ilvl="0" w:tplc="31F021AC">
      <w:start w:val="1"/>
      <w:numFmt w:val="upperRoman"/>
      <w:lvlText w:val="%1."/>
      <w:lvlJc w:val="left"/>
      <w:pPr>
        <w:ind w:left="1080" w:hanging="72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25"/>
    <w:rsid w:val="001B7311"/>
    <w:rsid w:val="0027531C"/>
    <w:rsid w:val="002E4C25"/>
    <w:rsid w:val="003F6605"/>
    <w:rsid w:val="005358A4"/>
    <w:rsid w:val="00890223"/>
    <w:rsid w:val="0096366A"/>
    <w:rsid w:val="00AE5642"/>
    <w:rsid w:val="00B019D2"/>
    <w:rsid w:val="00B45284"/>
    <w:rsid w:val="00BD75B0"/>
    <w:rsid w:val="00CC234C"/>
    <w:rsid w:val="00DC5E3C"/>
    <w:rsid w:val="00F723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4C2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4C2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07895">
      <w:bodyDiv w:val="1"/>
      <w:marLeft w:val="0"/>
      <w:marRight w:val="0"/>
      <w:marTop w:val="0"/>
      <w:marBottom w:val="0"/>
      <w:divBdr>
        <w:top w:val="none" w:sz="0" w:space="0" w:color="auto"/>
        <w:left w:val="none" w:sz="0" w:space="0" w:color="auto"/>
        <w:bottom w:val="none" w:sz="0" w:space="0" w:color="auto"/>
        <w:right w:val="none" w:sz="0" w:space="0" w:color="auto"/>
      </w:divBdr>
    </w:div>
    <w:div w:id="15883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ca-vogrinec.si/" TargetMode="External"/><Relationship Id="rId13" Type="http://schemas.openxmlformats.org/officeDocument/2006/relationships/hyperlink" Target="http://www.dsokrsko.si/" TargetMode="External"/><Relationship Id="rId3" Type="http://schemas.openxmlformats.org/officeDocument/2006/relationships/styles" Target="styles.xml"/><Relationship Id="rId7" Type="http://schemas.openxmlformats.org/officeDocument/2006/relationships/hyperlink" Target="http://www.ds-rakican.com/" TargetMode="External"/><Relationship Id="rId12" Type="http://schemas.openxmlformats.org/officeDocument/2006/relationships/hyperlink" Target="http://www.dom-poljcane.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o-ljutomer.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so-ormo&#382;.si" TargetMode="External"/><Relationship Id="rId4" Type="http://schemas.microsoft.com/office/2007/relationships/stylesWithEffects" Target="stylesWithEffects.xml"/><Relationship Id="rId9" Type="http://schemas.openxmlformats.org/officeDocument/2006/relationships/hyperlink" Target="http://www.domlenart.si/" TargetMode="External"/><Relationship Id="rId14" Type="http://schemas.openxmlformats.org/officeDocument/2006/relationships/hyperlink" Target="http://www.impoljca.si/brezice/aktualno/obvestila-in-povabila-brezic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BDD8A-1466-43BE-995D-A0E0B3F7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2017-03-10T15:11:00Z</dcterms:created>
  <dcterms:modified xsi:type="dcterms:W3CDTF">2017-03-10T15:11:00Z</dcterms:modified>
</cp:coreProperties>
</file>